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FA" w:rsidRDefault="003547FA" w:rsidP="003547FA">
      <w:pPr>
        <w:tabs>
          <w:tab w:val="center" w:pos="3763"/>
        </w:tabs>
        <w:spacing w:after="0"/>
        <w:ind w:left="-15"/>
      </w:pPr>
      <w:r>
        <w:rPr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  <w:sz w:val="24"/>
        </w:rPr>
        <w:t xml:space="preserve">Zespół Szkół Ogólnokształcących im. M. Dąbrowskiej w Komorowie </w:t>
      </w:r>
    </w:p>
    <w:p w:rsidR="003547FA" w:rsidRDefault="003547FA" w:rsidP="003547FA">
      <w:pPr>
        <w:spacing w:after="103"/>
        <w:ind w:left="24"/>
        <w:jc w:val="center"/>
      </w:pPr>
      <w:r>
        <w:rPr>
          <w:b/>
          <w:sz w:val="12"/>
        </w:rPr>
        <w:t xml:space="preserve"> </w:t>
      </w:r>
    </w:p>
    <w:p w:rsidR="003547FA" w:rsidRDefault="003547FA" w:rsidP="003547FA">
      <w:pPr>
        <w:spacing w:after="10" w:line="250" w:lineRule="auto"/>
        <w:ind w:left="-5" w:hanging="10"/>
      </w:pPr>
      <w:r>
        <w:rPr>
          <w:sz w:val="24"/>
        </w:rPr>
        <w:t xml:space="preserve">Opis zamówienia </w:t>
      </w:r>
    </w:p>
    <w:p w:rsidR="003547FA" w:rsidRDefault="003547FA" w:rsidP="003547FA">
      <w:pPr>
        <w:spacing w:after="0"/>
      </w:pPr>
      <w:r>
        <w:rPr>
          <w:sz w:val="24"/>
        </w:rPr>
        <w:t xml:space="preserve"> </w:t>
      </w:r>
    </w:p>
    <w:p w:rsidR="003547FA" w:rsidRPr="008C1D49" w:rsidRDefault="003547FA" w:rsidP="003547FA">
      <w:pPr>
        <w:pStyle w:val="Akapitzlist"/>
        <w:numPr>
          <w:ilvl w:val="0"/>
          <w:numId w:val="5"/>
        </w:numPr>
        <w:spacing w:after="33" w:line="338" w:lineRule="auto"/>
        <w:ind w:right="509"/>
        <w:rPr>
          <w:b/>
          <w:sz w:val="24"/>
        </w:rPr>
      </w:pPr>
      <w:r w:rsidRPr="008C1D49">
        <w:rPr>
          <w:b/>
          <w:sz w:val="24"/>
        </w:rPr>
        <w:t>Wywóz odpadów zmieszanych – 2 pojemniki typu BÓBR 1100 litrów</w:t>
      </w:r>
    </w:p>
    <w:p w:rsidR="003547FA" w:rsidRDefault="003547FA" w:rsidP="003547FA">
      <w:pPr>
        <w:spacing w:after="33" w:line="338" w:lineRule="auto"/>
        <w:ind w:left="-15" w:right="509"/>
      </w:pPr>
      <w:r w:rsidRPr="008C1D49">
        <w:rPr>
          <w:b/>
          <w:sz w:val="24"/>
        </w:rPr>
        <w:t xml:space="preserve"> </w:t>
      </w:r>
      <w:r w:rsidRPr="008C1D49">
        <w:rPr>
          <w:sz w:val="24"/>
        </w:rPr>
        <w:t xml:space="preserve">Częstotliwość odbioru: </w:t>
      </w:r>
    </w:p>
    <w:p w:rsidR="003547FA" w:rsidRDefault="003547FA" w:rsidP="003547FA">
      <w:pPr>
        <w:numPr>
          <w:ilvl w:val="0"/>
          <w:numId w:val="2"/>
        </w:numPr>
        <w:spacing w:after="36"/>
        <w:ind w:hanging="427"/>
      </w:pPr>
      <w:r>
        <w:rPr>
          <w:sz w:val="24"/>
        </w:rPr>
        <w:t xml:space="preserve">Wrzesień – Grudzień 2025 r. - 2 razy w tygodniu, </w:t>
      </w:r>
    </w:p>
    <w:p w:rsidR="003547FA" w:rsidRDefault="003547FA" w:rsidP="003547FA">
      <w:pPr>
        <w:numPr>
          <w:ilvl w:val="0"/>
          <w:numId w:val="2"/>
        </w:numPr>
        <w:spacing w:after="36"/>
        <w:ind w:hanging="427"/>
      </w:pPr>
      <w:r>
        <w:rPr>
          <w:sz w:val="24"/>
        </w:rPr>
        <w:t xml:space="preserve">Styczeń – Czerwiec 2026 r. - 2 razy w tygodniu </w:t>
      </w:r>
    </w:p>
    <w:p w:rsidR="003547FA" w:rsidRPr="007C63CC" w:rsidRDefault="003547FA" w:rsidP="003547FA">
      <w:pPr>
        <w:numPr>
          <w:ilvl w:val="0"/>
          <w:numId w:val="2"/>
        </w:numPr>
        <w:spacing w:after="6"/>
        <w:ind w:hanging="427"/>
      </w:pPr>
      <w:r>
        <w:rPr>
          <w:sz w:val="24"/>
        </w:rPr>
        <w:t xml:space="preserve">Lipiec – Sierpień 202 6 r. - 1 raz w tygodniu, </w:t>
      </w:r>
    </w:p>
    <w:p w:rsidR="003547FA" w:rsidRPr="00553611" w:rsidRDefault="003547FA" w:rsidP="003547FA">
      <w:pPr>
        <w:numPr>
          <w:ilvl w:val="0"/>
          <w:numId w:val="2"/>
        </w:numPr>
        <w:spacing w:after="6"/>
        <w:ind w:hanging="427"/>
      </w:pPr>
      <w:r>
        <w:rPr>
          <w:sz w:val="24"/>
        </w:rPr>
        <w:t>Wrzesień – Czerwiec 2026 r. - 2 razy w tygodniu,</w:t>
      </w:r>
    </w:p>
    <w:p w:rsidR="003547FA" w:rsidRPr="00553611" w:rsidRDefault="003547FA" w:rsidP="003547FA">
      <w:pPr>
        <w:numPr>
          <w:ilvl w:val="0"/>
          <w:numId w:val="2"/>
        </w:numPr>
        <w:spacing w:after="6"/>
        <w:ind w:hanging="427"/>
      </w:pPr>
      <w:r>
        <w:rPr>
          <w:sz w:val="24"/>
        </w:rPr>
        <w:t>Lipiec – Sierpień 2026 r. – 1 raz w tygodniu,</w:t>
      </w:r>
    </w:p>
    <w:p w:rsidR="003547FA" w:rsidRDefault="003547FA" w:rsidP="003547FA">
      <w:pPr>
        <w:numPr>
          <w:ilvl w:val="0"/>
          <w:numId w:val="2"/>
        </w:numPr>
        <w:spacing w:after="6"/>
        <w:ind w:hanging="427"/>
      </w:pPr>
      <w:r>
        <w:rPr>
          <w:sz w:val="24"/>
        </w:rPr>
        <w:t>Wrzesień – Grudzień 2026 r. – 2 razy w tygodniu,</w:t>
      </w:r>
    </w:p>
    <w:p w:rsidR="003547FA" w:rsidRDefault="003547FA" w:rsidP="003547FA">
      <w:pPr>
        <w:spacing w:after="109" w:line="250" w:lineRule="auto"/>
        <w:ind w:left="-5" w:hanging="10"/>
        <w:rPr>
          <w:sz w:val="24"/>
        </w:rPr>
      </w:pPr>
      <w:r>
        <w:rPr>
          <w:sz w:val="24"/>
        </w:rPr>
        <w:t>Maksymalna liczba wywozów w okresie 01.09.2025r. – 31.12.2026r. (wtorki i piątki) – 226.</w:t>
      </w:r>
    </w:p>
    <w:p w:rsidR="003547FA" w:rsidRPr="00553611" w:rsidRDefault="003547FA" w:rsidP="003547FA">
      <w:pPr>
        <w:spacing w:after="109" w:line="250" w:lineRule="auto"/>
        <w:ind w:left="-5" w:hanging="10"/>
        <w:rPr>
          <w:sz w:val="24"/>
        </w:rPr>
      </w:pPr>
      <w:r>
        <w:rPr>
          <w:sz w:val="24"/>
        </w:rPr>
        <w:t xml:space="preserve">  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Miesięczne rozliczenie odbywać się będzie na podstawie faktycznej liczby odebranych pojemników. </w:t>
      </w:r>
    </w:p>
    <w:p w:rsidR="003547FA" w:rsidRDefault="003547FA" w:rsidP="003547FA">
      <w:pPr>
        <w:spacing w:after="94"/>
      </w:pPr>
      <w:r>
        <w:rPr>
          <w:sz w:val="24"/>
        </w:rPr>
        <w:t xml:space="preserve"> </w:t>
      </w:r>
    </w:p>
    <w:p w:rsidR="003547FA" w:rsidRPr="00B2620B" w:rsidRDefault="003547FA" w:rsidP="003547FA">
      <w:pPr>
        <w:pStyle w:val="Akapitzlist"/>
        <w:numPr>
          <w:ilvl w:val="0"/>
          <w:numId w:val="5"/>
        </w:numPr>
        <w:spacing w:after="109" w:line="250" w:lineRule="auto"/>
        <w:rPr>
          <w:b/>
          <w:sz w:val="24"/>
        </w:rPr>
      </w:pPr>
      <w:r w:rsidRPr="00B2620B">
        <w:rPr>
          <w:b/>
          <w:sz w:val="24"/>
        </w:rPr>
        <w:t xml:space="preserve">Wywóz odpadów segregowanych – </w:t>
      </w:r>
      <w:r>
        <w:rPr>
          <w:b/>
          <w:sz w:val="24"/>
        </w:rPr>
        <w:t>tworzywa sztuczne</w:t>
      </w:r>
      <w:r w:rsidRPr="00B2620B">
        <w:rPr>
          <w:b/>
          <w:sz w:val="24"/>
        </w:rPr>
        <w:t xml:space="preserve">  – 1 pojemnik typu BÓBR 1100 litrów </w:t>
      </w:r>
    </w:p>
    <w:p w:rsidR="003547FA" w:rsidRDefault="003547FA" w:rsidP="003547FA">
      <w:pPr>
        <w:pStyle w:val="Akapitzlist"/>
        <w:spacing w:after="109" w:line="250" w:lineRule="auto"/>
        <w:ind w:left="345"/>
      </w:pPr>
      <w:r w:rsidRPr="00B2620B">
        <w:rPr>
          <w:sz w:val="24"/>
        </w:rPr>
        <w:t xml:space="preserve">Częstotliwość odbioru: </w:t>
      </w:r>
    </w:p>
    <w:p w:rsidR="003547FA" w:rsidRDefault="003547FA" w:rsidP="003547FA">
      <w:pPr>
        <w:numPr>
          <w:ilvl w:val="0"/>
          <w:numId w:val="1"/>
        </w:numPr>
        <w:spacing w:after="36"/>
        <w:ind w:hanging="427"/>
      </w:pPr>
      <w:r>
        <w:rPr>
          <w:sz w:val="24"/>
        </w:rPr>
        <w:t>Wrzesień – Grudzień 2025 r. - 1 raz w tygodniu,</w:t>
      </w:r>
    </w:p>
    <w:p w:rsidR="003547FA" w:rsidRDefault="003547FA" w:rsidP="003547FA">
      <w:pPr>
        <w:numPr>
          <w:ilvl w:val="0"/>
          <w:numId w:val="1"/>
        </w:numPr>
        <w:spacing w:after="36"/>
        <w:ind w:hanging="427"/>
      </w:pPr>
      <w:r>
        <w:rPr>
          <w:sz w:val="24"/>
        </w:rPr>
        <w:t xml:space="preserve">Styczeń – Czerwiec 2026r. - 1 raz w tygodniu, </w:t>
      </w:r>
    </w:p>
    <w:p w:rsidR="003547FA" w:rsidRPr="00F02319" w:rsidRDefault="003547FA" w:rsidP="003547FA">
      <w:pPr>
        <w:numPr>
          <w:ilvl w:val="0"/>
          <w:numId w:val="1"/>
        </w:numPr>
        <w:spacing w:after="6"/>
        <w:ind w:hanging="427"/>
      </w:pPr>
      <w:r>
        <w:rPr>
          <w:sz w:val="24"/>
        </w:rPr>
        <w:t>Lipiec – Sierpień 2026 r. - co 2 tygodnie,</w:t>
      </w:r>
    </w:p>
    <w:p w:rsidR="003547FA" w:rsidRDefault="003547FA" w:rsidP="003547FA">
      <w:pPr>
        <w:numPr>
          <w:ilvl w:val="0"/>
          <w:numId w:val="1"/>
        </w:numPr>
        <w:spacing w:after="6"/>
        <w:ind w:hanging="427"/>
      </w:pPr>
      <w:r>
        <w:rPr>
          <w:sz w:val="24"/>
        </w:rPr>
        <w:t>Wrzesień – Grudzień 2026 – 1 raz w tygodniu</w:t>
      </w:r>
    </w:p>
    <w:p w:rsidR="003547FA" w:rsidRDefault="003547FA" w:rsidP="003547FA">
      <w:pPr>
        <w:spacing w:after="96"/>
        <w:ind w:left="-5" w:hanging="10"/>
      </w:pPr>
      <w:r>
        <w:rPr>
          <w:sz w:val="24"/>
        </w:rPr>
        <w:t xml:space="preserve">Maksymalna liczba wywozów w okresie 01.09.2024r. – 31.08.2025r. (wtorki) – 120.  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Miesięczne rozliczenie odbywać się będzie na podstawie faktycznej liczby odebranych pojemników. </w:t>
      </w:r>
    </w:p>
    <w:p w:rsidR="003547FA" w:rsidRDefault="003547FA" w:rsidP="003547FA">
      <w:pPr>
        <w:spacing w:after="33" w:line="326" w:lineRule="auto"/>
        <w:ind w:left="-5" w:hanging="10"/>
      </w:pPr>
      <w:r>
        <w:rPr>
          <w:sz w:val="24"/>
        </w:rPr>
        <w:t xml:space="preserve"> </w:t>
      </w:r>
    </w:p>
    <w:p w:rsidR="003547FA" w:rsidRDefault="003547FA" w:rsidP="003547FA">
      <w:pPr>
        <w:spacing w:after="91"/>
        <w:ind w:left="412" w:hanging="427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>Wywóz odpadów segregowanych – papier  – pojemnik typu BÓBR 1100 litrów</w:t>
      </w:r>
      <w:r>
        <w:rPr>
          <w:sz w:val="24"/>
        </w:rPr>
        <w:t xml:space="preserve">  </w:t>
      </w:r>
    </w:p>
    <w:p w:rsidR="003547FA" w:rsidRDefault="003547FA" w:rsidP="003547FA">
      <w:pPr>
        <w:spacing w:after="33" w:line="326" w:lineRule="auto"/>
        <w:ind w:left="-5" w:hanging="10"/>
      </w:pPr>
      <w:r>
        <w:rPr>
          <w:sz w:val="24"/>
        </w:rPr>
        <w:t xml:space="preserve">Częstotliwość odbioru: </w:t>
      </w:r>
    </w:p>
    <w:p w:rsidR="003547FA" w:rsidRDefault="003547FA" w:rsidP="003547FA">
      <w:pPr>
        <w:numPr>
          <w:ilvl w:val="0"/>
          <w:numId w:val="3"/>
        </w:numPr>
        <w:spacing w:after="36"/>
        <w:ind w:hanging="427"/>
      </w:pPr>
      <w:r>
        <w:rPr>
          <w:sz w:val="24"/>
        </w:rPr>
        <w:t xml:space="preserve">Wrzesień – Grudzień 2025 r. - 1 raz w tygodniu, </w:t>
      </w:r>
    </w:p>
    <w:p w:rsidR="003547FA" w:rsidRDefault="003547FA" w:rsidP="003547FA">
      <w:pPr>
        <w:numPr>
          <w:ilvl w:val="0"/>
          <w:numId w:val="3"/>
        </w:numPr>
        <w:spacing w:after="36"/>
        <w:ind w:hanging="427"/>
      </w:pPr>
      <w:r>
        <w:rPr>
          <w:sz w:val="24"/>
        </w:rPr>
        <w:t xml:space="preserve">Styczeń – Czerwiec 2026 r. - 1 raz w tygodniu, </w:t>
      </w:r>
    </w:p>
    <w:p w:rsidR="003547FA" w:rsidRPr="00553611" w:rsidRDefault="003547FA" w:rsidP="003547FA">
      <w:pPr>
        <w:numPr>
          <w:ilvl w:val="0"/>
          <w:numId w:val="3"/>
        </w:numPr>
        <w:spacing w:after="4"/>
        <w:ind w:hanging="427"/>
      </w:pPr>
      <w:r>
        <w:rPr>
          <w:sz w:val="24"/>
        </w:rPr>
        <w:t xml:space="preserve">Lipiec – Sierpień 2026 r. - co 2 tygodnie, </w:t>
      </w:r>
    </w:p>
    <w:p w:rsidR="003547FA" w:rsidRDefault="003547FA" w:rsidP="003547FA">
      <w:pPr>
        <w:numPr>
          <w:ilvl w:val="0"/>
          <w:numId w:val="3"/>
        </w:numPr>
        <w:spacing w:after="4"/>
        <w:ind w:hanging="427"/>
      </w:pPr>
      <w:r>
        <w:t>Wrzesień – Grudzień 2026 r. – 1 raz w tygodniu,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Maksymalna liczba wywozów w okresie 01.09.2025r. – 31.12.2026r. (piątki) – 130.  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Miesięczne rozliczenie odbywać się będzie na podstawie faktycznej liczby odebranych pojemników. </w:t>
      </w:r>
    </w:p>
    <w:p w:rsidR="003547FA" w:rsidRDefault="003547FA" w:rsidP="003547FA">
      <w:pPr>
        <w:spacing w:after="109" w:line="250" w:lineRule="auto"/>
        <w:ind w:left="-5" w:hanging="10"/>
        <w:rPr>
          <w:sz w:val="24"/>
        </w:rPr>
      </w:pPr>
    </w:p>
    <w:p w:rsidR="003547FA" w:rsidRDefault="003547FA" w:rsidP="003547FA">
      <w:pPr>
        <w:spacing w:after="109" w:line="250" w:lineRule="auto"/>
        <w:ind w:left="-5" w:hanging="10"/>
        <w:rPr>
          <w:sz w:val="24"/>
        </w:rPr>
      </w:pPr>
    </w:p>
    <w:p w:rsidR="003547FA" w:rsidRDefault="003547FA" w:rsidP="003547FA">
      <w:pPr>
        <w:spacing w:after="109" w:line="250" w:lineRule="auto"/>
        <w:ind w:left="-5" w:hanging="10"/>
        <w:rPr>
          <w:sz w:val="24"/>
        </w:rPr>
      </w:pPr>
    </w:p>
    <w:p w:rsidR="003547FA" w:rsidRDefault="003547FA" w:rsidP="003547FA">
      <w:pPr>
        <w:spacing w:after="109" w:line="250" w:lineRule="auto"/>
        <w:ind w:left="-5" w:hanging="10"/>
        <w:rPr>
          <w:sz w:val="24"/>
        </w:rPr>
      </w:pPr>
    </w:p>
    <w:p w:rsidR="003547FA" w:rsidRDefault="003547FA" w:rsidP="003547FA">
      <w:pPr>
        <w:spacing w:after="94"/>
      </w:pPr>
    </w:p>
    <w:p w:rsidR="003547FA" w:rsidRDefault="003547FA" w:rsidP="003547FA">
      <w:pPr>
        <w:spacing w:after="33" w:line="328" w:lineRule="auto"/>
        <w:ind w:left="412" w:hanging="427"/>
      </w:pPr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Wywóz odpadów segregowanych – szkło – pojemnik o pojemności 120 litrów </w:t>
      </w:r>
      <w:r>
        <w:rPr>
          <w:sz w:val="24"/>
        </w:rPr>
        <w:t xml:space="preserve">Częstotliwość odbioru: </w:t>
      </w:r>
    </w:p>
    <w:p w:rsidR="003547FA" w:rsidRDefault="003547FA" w:rsidP="003547FA">
      <w:pPr>
        <w:numPr>
          <w:ilvl w:val="0"/>
          <w:numId w:val="4"/>
        </w:numPr>
        <w:spacing w:after="44" w:line="250" w:lineRule="auto"/>
        <w:ind w:hanging="427"/>
      </w:pPr>
      <w:r>
        <w:rPr>
          <w:sz w:val="24"/>
        </w:rPr>
        <w:t xml:space="preserve">Wrzesień – Grudzień 2025r. -  1 raz w miesiącu, </w:t>
      </w:r>
    </w:p>
    <w:p w:rsidR="003547FA" w:rsidRDefault="003547FA" w:rsidP="003547FA">
      <w:pPr>
        <w:numPr>
          <w:ilvl w:val="0"/>
          <w:numId w:val="4"/>
        </w:numPr>
        <w:spacing w:after="16" w:line="250" w:lineRule="auto"/>
        <w:ind w:hanging="427"/>
      </w:pPr>
      <w:r>
        <w:rPr>
          <w:sz w:val="24"/>
        </w:rPr>
        <w:t xml:space="preserve">Styczeń – Grudzień 2026r. - 1 raz w miesiącu, </w:t>
      </w:r>
    </w:p>
    <w:p w:rsidR="003547FA" w:rsidRDefault="003547FA" w:rsidP="003547FA">
      <w:pPr>
        <w:spacing w:after="36"/>
        <w:ind w:left="-5" w:hanging="10"/>
      </w:pPr>
      <w:r>
        <w:rPr>
          <w:sz w:val="24"/>
        </w:rPr>
        <w:t xml:space="preserve">Maksymalna liczba wywozów w okresie 01.09.2025 r. – 31.12.2026 r. (wtorki) – 28. 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Miesięczne rozliczenie odbywać się będzie na podstawie faktycznej liczby odebranych pojemników. </w:t>
      </w:r>
    </w:p>
    <w:p w:rsidR="003547FA" w:rsidRDefault="003547FA" w:rsidP="003547FA">
      <w:pPr>
        <w:spacing w:after="18" w:line="327" w:lineRule="auto"/>
        <w:ind w:left="10" w:right="2557" w:hanging="10"/>
      </w:pPr>
      <w:r>
        <w:rPr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Wywóz odpadów gabarytowych – kontener 7m </w:t>
      </w:r>
      <w:r>
        <w:rPr>
          <w:sz w:val="24"/>
        </w:rPr>
        <w:t xml:space="preserve">Częstotliwość odbioru: </w:t>
      </w:r>
    </w:p>
    <w:p w:rsidR="003547FA" w:rsidRDefault="003547FA" w:rsidP="003547FA">
      <w:pPr>
        <w:tabs>
          <w:tab w:val="center" w:pos="3165"/>
        </w:tabs>
        <w:spacing w:after="69" w:line="250" w:lineRule="auto"/>
        <w:ind w:left="-15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2 razy w roku szkolnym, podane terminy są orientacyjne 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Maksymalna liczba wywozów w okresie 01.09.2025 r. – 31.12.2026 r. – 5. </w:t>
      </w:r>
    </w:p>
    <w:p w:rsidR="003547FA" w:rsidRDefault="003547FA" w:rsidP="003547FA">
      <w:pPr>
        <w:spacing w:after="109" w:line="250" w:lineRule="auto"/>
        <w:ind w:left="-5" w:hanging="10"/>
      </w:pPr>
      <w:r>
        <w:rPr>
          <w:sz w:val="24"/>
        </w:rPr>
        <w:t xml:space="preserve">Miesięczne rozliczenie odbywać się będzie na podstawie faktycznej liczby odebranych pojemników. </w:t>
      </w:r>
    </w:p>
    <w:p w:rsidR="003547FA" w:rsidRDefault="003547FA" w:rsidP="003547FA">
      <w:pPr>
        <w:spacing w:after="97"/>
      </w:pPr>
      <w:r>
        <w:rPr>
          <w:sz w:val="24"/>
        </w:rPr>
        <w:t xml:space="preserve"> </w:t>
      </w:r>
    </w:p>
    <w:p w:rsidR="003547FA" w:rsidRDefault="003547FA" w:rsidP="003547FA">
      <w:pPr>
        <w:spacing w:after="94"/>
      </w:pPr>
      <w:r>
        <w:rPr>
          <w:sz w:val="24"/>
        </w:rPr>
        <w:t xml:space="preserve"> </w:t>
      </w:r>
    </w:p>
    <w:p w:rsidR="003547FA" w:rsidRDefault="003547FA" w:rsidP="003547FA">
      <w:pPr>
        <w:spacing w:after="85"/>
        <w:ind w:left="-5" w:hanging="10"/>
      </w:pPr>
      <w:r>
        <w:rPr>
          <w:b/>
          <w:sz w:val="24"/>
        </w:rPr>
        <w:t>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Wykonawca zobowiązany jest użyczyć i dostarczyć: </w:t>
      </w:r>
    </w:p>
    <w:p w:rsidR="003547FA" w:rsidRDefault="003547FA" w:rsidP="003547FA">
      <w:pPr>
        <w:spacing w:after="83"/>
        <w:ind w:left="278" w:hanging="10"/>
      </w:pPr>
      <w:r>
        <w:rPr>
          <w:b/>
          <w:sz w:val="24"/>
        </w:rPr>
        <w:t xml:space="preserve">2 pojemnik typu BÓBR 1100 l na odpady zmieszane,  </w:t>
      </w:r>
    </w:p>
    <w:p w:rsidR="003547FA" w:rsidRDefault="003547FA" w:rsidP="003547FA">
      <w:pPr>
        <w:spacing w:after="83"/>
        <w:ind w:left="278" w:hanging="10"/>
      </w:pPr>
      <w:r>
        <w:rPr>
          <w:b/>
          <w:sz w:val="24"/>
        </w:rPr>
        <w:t xml:space="preserve">1 pojemnik typu BÓBR 1100 l na odpady segregowane – papier, </w:t>
      </w:r>
    </w:p>
    <w:p w:rsidR="003547FA" w:rsidRDefault="003547FA" w:rsidP="003547FA">
      <w:pPr>
        <w:spacing w:after="83"/>
        <w:ind w:left="278" w:hanging="10"/>
      </w:pPr>
      <w:r>
        <w:rPr>
          <w:b/>
          <w:sz w:val="24"/>
        </w:rPr>
        <w:t xml:space="preserve">1 pojemnik typu BÓBR 1100 l na odpady segregowane – tworzywa sztuczne. </w:t>
      </w:r>
    </w:p>
    <w:p w:rsidR="003547FA" w:rsidRDefault="003547FA" w:rsidP="003547FA">
      <w:pPr>
        <w:spacing w:after="83"/>
        <w:ind w:left="278" w:hanging="10"/>
      </w:pPr>
      <w:r>
        <w:rPr>
          <w:b/>
          <w:sz w:val="24"/>
        </w:rPr>
        <w:t xml:space="preserve">1 pojemnik 240 l na odpady segregowane – szkło,  </w:t>
      </w:r>
    </w:p>
    <w:p w:rsidR="003547FA" w:rsidRDefault="003547FA" w:rsidP="003547FA">
      <w:pPr>
        <w:spacing w:after="33"/>
        <w:ind w:left="293" w:hanging="10"/>
      </w:pPr>
      <w:r>
        <w:rPr>
          <w:b/>
          <w:sz w:val="24"/>
        </w:rPr>
        <w:t xml:space="preserve">1 kontener 7 m na odpady gabarytowe we wskazanym przez Zamawiającego terminie. </w:t>
      </w:r>
    </w:p>
    <w:p w:rsidR="003547FA" w:rsidRDefault="003547FA" w:rsidP="003547FA"/>
    <w:p w:rsidR="00EB662A" w:rsidRDefault="00EB662A">
      <w:bookmarkStart w:id="0" w:name="_GoBack"/>
      <w:bookmarkEnd w:id="0"/>
    </w:p>
    <w:sectPr w:rsidR="00EB662A">
      <w:pgSz w:w="11906" w:h="16838"/>
      <w:pgMar w:top="1464" w:right="1413" w:bottom="170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207F"/>
    <w:multiLevelType w:val="hybridMultilevel"/>
    <w:tmpl w:val="D6D41D5E"/>
    <w:lvl w:ilvl="0" w:tplc="000C401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C23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EEE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EAC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2AE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C94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6CB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6E1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4E6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D607A"/>
    <w:multiLevelType w:val="hybridMultilevel"/>
    <w:tmpl w:val="C7083438"/>
    <w:lvl w:ilvl="0" w:tplc="AF66819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0FC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AF4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C62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44E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026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AA2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C3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CD0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84EA3"/>
    <w:multiLevelType w:val="hybridMultilevel"/>
    <w:tmpl w:val="33A24CCE"/>
    <w:lvl w:ilvl="0" w:tplc="F7ECC0B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4A8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ED6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D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6C2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ECDF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45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E5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CD8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14906"/>
    <w:multiLevelType w:val="hybridMultilevel"/>
    <w:tmpl w:val="7248D560"/>
    <w:lvl w:ilvl="0" w:tplc="5E2E82E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04D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CEF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0E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AD0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C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A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49B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A2E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31604"/>
    <w:multiLevelType w:val="hybridMultilevel"/>
    <w:tmpl w:val="5D503096"/>
    <w:lvl w:ilvl="0" w:tplc="09F699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FA"/>
    <w:rsid w:val="003547FA"/>
    <w:rsid w:val="00E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0FA6"/>
  <w15:chartTrackingRefBased/>
  <w15:docId w15:val="{44CCBDF9-07FE-4770-96C2-60D7784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7F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Terej</dc:creator>
  <cp:keywords/>
  <dc:description/>
  <cp:lastModifiedBy>Marta Terej</cp:lastModifiedBy>
  <cp:revision>1</cp:revision>
  <dcterms:created xsi:type="dcterms:W3CDTF">2025-08-01T13:03:00Z</dcterms:created>
  <dcterms:modified xsi:type="dcterms:W3CDTF">2025-08-01T13:05:00Z</dcterms:modified>
</cp:coreProperties>
</file>