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5C8" w14:textId="1FE32B9A" w:rsidR="00A477B6" w:rsidRPr="00967899" w:rsidRDefault="00A477B6" w:rsidP="00A9510B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  <w:b/>
          <w:bCs/>
          <w:color w:val="000000"/>
          <w:spacing w:val="-2"/>
        </w:rPr>
      </w:pPr>
      <w:r w:rsidRPr="00967899">
        <w:rPr>
          <w:rFonts w:asciiTheme="minorHAnsi" w:hAnsiTheme="minorHAnsi" w:cstheme="minorHAnsi"/>
          <w:b/>
          <w:bCs/>
          <w:color w:val="000000"/>
          <w:spacing w:val="-2"/>
        </w:rPr>
        <w:t xml:space="preserve">Załącznik nr 2 </w:t>
      </w:r>
      <w:r w:rsidR="001C38B2" w:rsidRPr="00967899">
        <w:rPr>
          <w:rFonts w:asciiTheme="minorHAnsi" w:hAnsiTheme="minorHAnsi" w:cstheme="minorHAnsi"/>
          <w:b/>
          <w:bCs/>
        </w:rPr>
        <w:t>do CUW.231.</w:t>
      </w:r>
      <w:r w:rsidR="00D67728" w:rsidRPr="00967899">
        <w:rPr>
          <w:rFonts w:asciiTheme="minorHAnsi" w:hAnsiTheme="minorHAnsi" w:cstheme="minorHAnsi"/>
          <w:b/>
          <w:bCs/>
        </w:rPr>
        <w:t>2</w:t>
      </w:r>
      <w:r w:rsidR="001C38B2" w:rsidRPr="00967899">
        <w:rPr>
          <w:rFonts w:asciiTheme="minorHAnsi" w:hAnsiTheme="minorHAnsi" w:cstheme="minorHAnsi"/>
          <w:b/>
          <w:bCs/>
        </w:rPr>
        <w:t>.20</w:t>
      </w:r>
      <w:r w:rsidR="00F87CD8" w:rsidRPr="00967899">
        <w:rPr>
          <w:rFonts w:asciiTheme="minorHAnsi" w:hAnsiTheme="minorHAnsi" w:cstheme="minorHAnsi"/>
          <w:b/>
          <w:bCs/>
        </w:rPr>
        <w:t>2</w:t>
      </w:r>
      <w:r w:rsidR="00D67728" w:rsidRPr="00967899">
        <w:rPr>
          <w:rFonts w:asciiTheme="minorHAnsi" w:hAnsiTheme="minorHAnsi" w:cstheme="minorHAnsi"/>
          <w:b/>
          <w:bCs/>
        </w:rPr>
        <w:t>1</w:t>
      </w:r>
    </w:p>
    <w:p w14:paraId="35CE0B24" w14:textId="77777777" w:rsidR="00A477B6" w:rsidRPr="00967899" w:rsidRDefault="00A477B6" w:rsidP="00A477B6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bCs/>
          <w:color w:val="000000"/>
          <w:spacing w:val="-2"/>
        </w:rPr>
      </w:pPr>
    </w:p>
    <w:p w14:paraId="3C8E23B1" w14:textId="77777777" w:rsidR="00A477B6" w:rsidRPr="00967899" w:rsidRDefault="00A477B6" w:rsidP="00A477B6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33FC1F4F" w14:textId="77777777" w:rsidR="00A477B6" w:rsidRPr="00967899" w:rsidRDefault="00A477B6" w:rsidP="00A477B6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967899">
        <w:rPr>
          <w:rFonts w:asciiTheme="minorHAnsi" w:hAnsiTheme="minorHAnsi" w:cstheme="minorHAnsi"/>
          <w:b/>
          <w:bCs/>
          <w:color w:val="000000"/>
        </w:rPr>
        <w:t>OŚWIADCZENIE WYKONAWCY</w:t>
      </w:r>
    </w:p>
    <w:p w14:paraId="5BCC97D8" w14:textId="77777777" w:rsidR="00D67728" w:rsidRPr="00967899" w:rsidRDefault="00D67728" w:rsidP="00D67728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FAF6239" w14:textId="78E1CEAA" w:rsidR="00A477B6" w:rsidRPr="00967899" w:rsidRDefault="00D67728" w:rsidP="00A477B6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967899">
        <w:rPr>
          <w:rFonts w:asciiTheme="minorHAnsi" w:hAnsiTheme="minorHAnsi" w:cstheme="minorHAnsi"/>
          <w:b/>
          <w:bCs/>
          <w:color w:val="000000"/>
        </w:rPr>
        <w:t>składane na podstawie art. 125 ust. 1 ustawy z dnia 11 września 2019 r. Prawo zamówień publicznych</w:t>
      </w:r>
      <w:r w:rsidR="00A477B6" w:rsidRPr="00967899">
        <w:rPr>
          <w:rFonts w:asciiTheme="minorHAnsi" w:hAnsiTheme="minorHAnsi" w:cstheme="minorHAnsi"/>
          <w:b/>
          <w:bCs/>
          <w:color w:val="000000"/>
        </w:rPr>
        <w:t xml:space="preserve">, dotyczące przesłanek wykluczenia z postępowania w trybie </w:t>
      </w:r>
      <w:r w:rsidRPr="00967899">
        <w:rPr>
          <w:rFonts w:asciiTheme="minorHAnsi" w:hAnsiTheme="minorHAnsi" w:cstheme="minorHAnsi"/>
          <w:b/>
          <w:bCs/>
          <w:color w:val="000000"/>
        </w:rPr>
        <w:t xml:space="preserve">podstawowym </w:t>
      </w:r>
      <w:r w:rsidR="00A477B6" w:rsidRPr="00967899">
        <w:rPr>
          <w:rFonts w:asciiTheme="minorHAnsi" w:hAnsiTheme="minorHAnsi" w:cstheme="minorHAnsi"/>
          <w:b/>
          <w:bCs/>
          <w:color w:val="000000"/>
        </w:rPr>
        <w:t>pn.:</w:t>
      </w:r>
    </w:p>
    <w:p w14:paraId="7657F567" w14:textId="77777777" w:rsidR="00A477B6" w:rsidRPr="00967899" w:rsidRDefault="00A477B6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76E6250" w14:textId="77FDA232" w:rsidR="00A477B6" w:rsidRPr="00967899" w:rsidRDefault="00A477B6" w:rsidP="00A477B6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967899">
        <w:rPr>
          <w:rFonts w:asciiTheme="minorHAnsi" w:hAnsiTheme="minorHAnsi" w:cstheme="minorHAnsi"/>
          <w:b/>
          <w:color w:val="000000"/>
        </w:rPr>
        <w:t>„</w:t>
      </w:r>
      <w:r w:rsidRPr="00967899">
        <w:rPr>
          <w:rFonts w:asciiTheme="minorHAnsi" w:hAnsiTheme="minorHAnsi" w:cstheme="minorHAnsi"/>
          <w:b/>
          <w:bCs/>
          <w:color w:val="000000"/>
        </w:rPr>
        <w:t>Kompleksowa dostawa gazu ziemnego (sprzedaż oraz dystrybucja) dla jednostek Gminy Michałowice od 1 stycznia 20</w:t>
      </w:r>
      <w:r w:rsidR="00806BEA" w:rsidRPr="00967899">
        <w:rPr>
          <w:rFonts w:asciiTheme="minorHAnsi" w:hAnsiTheme="minorHAnsi" w:cstheme="minorHAnsi"/>
          <w:b/>
          <w:bCs/>
          <w:color w:val="000000"/>
        </w:rPr>
        <w:t>2</w:t>
      </w:r>
      <w:r w:rsidR="00D67728" w:rsidRPr="00967899">
        <w:rPr>
          <w:rFonts w:asciiTheme="minorHAnsi" w:hAnsiTheme="minorHAnsi" w:cstheme="minorHAnsi"/>
          <w:b/>
          <w:bCs/>
          <w:color w:val="000000"/>
        </w:rPr>
        <w:t>2</w:t>
      </w:r>
      <w:r w:rsidRPr="00967899">
        <w:rPr>
          <w:rFonts w:asciiTheme="minorHAnsi" w:hAnsiTheme="minorHAnsi" w:cstheme="minorHAnsi"/>
          <w:b/>
          <w:bCs/>
          <w:color w:val="000000"/>
        </w:rPr>
        <w:t xml:space="preserve"> r. do 31 grudnia 20</w:t>
      </w:r>
      <w:r w:rsidR="00806BEA" w:rsidRPr="00967899">
        <w:rPr>
          <w:rFonts w:asciiTheme="minorHAnsi" w:hAnsiTheme="minorHAnsi" w:cstheme="minorHAnsi"/>
          <w:b/>
          <w:bCs/>
          <w:color w:val="000000"/>
        </w:rPr>
        <w:t>2</w:t>
      </w:r>
      <w:r w:rsidR="00D67728" w:rsidRPr="00967899">
        <w:rPr>
          <w:rFonts w:asciiTheme="minorHAnsi" w:hAnsiTheme="minorHAnsi" w:cstheme="minorHAnsi"/>
          <w:b/>
          <w:bCs/>
          <w:color w:val="000000"/>
        </w:rPr>
        <w:t>2</w:t>
      </w:r>
      <w:r w:rsidRPr="00967899">
        <w:rPr>
          <w:rFonts w:asciiTheme="minorHAnsi" w:hAnsiTheme="minorHAnsi" w:cstheme="minorHAnsi"/>
          <w:b/>
          <w:bCs/>
          <w:color w:val="000000"/>
        </w:rPr>
        <w:t xml:space="preserve"> r.”</w:t>
      </w:r>
    </w:p>
    <w:p w14:paraId="50BE4E22" w14:textId="77777777" w:rsidR="00A477B6" w:rsidRPr="00967899" w:rsidRDefault="00A477B6" w:rsidP="00A477B6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2FC85B99" w14:textId="77777777" w:rsidR="00A477B6" w:rsidRPr="00967899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  <w:b/>
          <w:bCs/>
          <w:color w:val="000000"/>
        </w:rPr>
      </w:pPr>
      <w:r w:rsidRPr="00967899">
        <w:rPr>
          <w:rFonts w:asciiTheme="minorHAnsi" w:hAnsiTheme="minorHAnsi" w:cstheme="minorHAnsi"/>
          <w:b/>
          <w:bCs/>
          <w:color w:val="000000"/>
        </w:rPr>
        <w:t xml:space="preserve">ZAMAWIAJĄCY: </w:t>
      </w:r>
    </w:p>
    <w:p w14:paraId="346ECFFA" w14:textId="77777777" w:rsidR="00A477B6" w:rsidRPr="00967899" w:rsidRDefault="001E2417" w:rsidP="00A477B6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</w:rPr>
      </w:pPr>
      <w:r w:rsidRPr="00967899">
        <w:rPr>
          <w:rFonts w:asciiTheme="minorHAnsi" w:hAnsiTheme="minorHAnsi" w:cstheme="minorHAnsi"/>
          <w:b/>
        </w:rPr>
        <w:t xml:space="preserve">Centrum Usług Wspólnych </w:t>
      </w:r>
      <w:r w:rsidR="00A477B6" w:rsidRPr="00967899">
        <w:rPr>
          <w:rFonts w:asciiTheme="minorHAnsi" w:hAnsiTheme="minorHAnsi" w:cstheme="minorHAnsi"/>
          <w:b/>
        </w:rPr>
        <w:t>Gminy Michałowice, 05-816 Reguły, ul. Aleja Powstańców Warszawy 1</w:t>
      </w:r>
    </w:p>
    <w:p w14:paraId="1A2D8A08" w14:textId="77777777" w:rsidR="00A477B6" w:rsidRPr="00967899" w:rsidRDefault="00A477B6" w:rsidP="00A477B6">
      <w:pPr>
        <w:keepNext/>
        <w:spacing w:after="0" w:line="240" w:lineRule="auto"/>
        <w:jc w:val="both"/>
        <w:outlineLvl w:val="2"/>
        <w:rPr>
          <w:rFonts w:asciiTheme="minorHAnsi" w:hAnsiTheme="minorHAnsi" w:cstheme="minorHAnsi"/>
          <w:b/>
        </w:rPr>
      </w:pPr>
    </w:p>
    <w:p w14:paraId="60151112" w14:textId="77777777" w:rsidR="00A477B6" w:rsidRPr="00967899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967899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14:paraId="233CDA46" w14:textId="77777777" w:rsidR="00A477B6" w:rsidRPr="00967899" w:rsidRDefault="00A477B6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08E7722" w14:textId="77777777" w:rsidR="00A477B6" w:rsidRPr="00967899" w:rsidRDefault="00A477B6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967899">
        <w:rPr>
          <w:rFonts w:asciiTheme="minorHAnsi" w:hAnsiTheme="minorHAnsi" w:cstheme="minorHAnsi"/>
          <w:b/>
          <w:bCs/>
          <w:color w:val="000000"/>
        </w:rPr>
        <w:t>Niniejsza oferta zostaje złożona przez:</w:t>
      </w:r>
    </w:p>
    <w:p w14:paraId="247D4D0A" w14:textId="77777777" w:rsidR="00A477B6" w:rsidRPr="00967899" w:rsidRDefault="00A477B6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A477B6" w:rsidRPr="00967899" w14:paraId="1F603645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12B82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67899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F00E1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67899">
              <w:rPr>
                <w:rFonts w:asciiTheme="minorHAnsi" w:hAnsiTheme="minorHAnsi" w:cstheme="minorHAnsi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18BE2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967899">
              <w:rPr>
                <w:rFonts w:asciiTheme="minorHAnsi" w:hAnsiTheme="minorHAnsi" w:cstheme="minorHAnsi"/>
                <w:color w:val="000000"/>
              </w:rPr>
              <w:t xml:space="preserve">Adres(y) Wykonawcy(ów) </w:t>
            </w:r>
          </w:p>
        </w:tc>
      </w:tr>
      <w:tr w:rsidR="00A477B6" w:rsidRPr="00967899" w14:paraId="26F48E22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EAE63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4E414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EC47C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477B6" w:rsidRPr="00967899" w14:paraId="456D95C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D73F7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67464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BF9DF" w14:textId="77777777" w:rsidR="00A477B6" w:rsidRPr="00967899" w:rsidRDefault="00A477B6" w:rsidP="002B63D6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F7CF66D" w14:textId="58068A24" w:rsidR="00D67728" w:rsidRPr="00967899" w:rsidRDefault="00D67728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2A0B318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b/>
          <w:bCs/>
          <w:color w:val="000000"/>
          <w:lang w:eastAsia="zh-CN"/>
        </w:rPr>
        <w:t>Oświadczam</w:t>
      </w:r>
      <w:r w:rsidRPr="00967899">
        <w:rPr>
          <w:rFonts w:asciiTheme="minorHAnsi" w:eastAsia="Calibri" w:hAnsiTheme="minorHAnsi" w:cstheme="minorHAnsi"/>
          <w:color w:val="000000"/>
          <w:lang w:eastAsia="zh-CN"/>
        </w:rPr>
        <w:t xml:space="preserve">, że </w:t>
      </w:r>
      <w:r w:rsidRPr="00967899">
        <w:rPr>
          <w:rFonts w:asciiTheme="minorHAnsi" w:eastAsia="Calibri" w:hAnsiTheme="minorHAnsi" w:cstheme="minorHAnsi"/>
          <w:b/>
          <w:bCs/>
          <w:color w:val="000000"/>
          <w:lang w:eastAsia="zh-CN"/>
        </w:rPr>
        <w:t>podlegam/nie podlegam*</w:t>
      </w:r>
      <w:r w:rsidRPr="00967899">
        <w:rPr>
          <w:rFonts w:asciiTheme="minorHAnsi" w:eastAsia="Calibri" w:hAnsiTheme="minorHAnsi" w:cstheme="minorHAnsi"/>
          <w:color w:val="000000"/>
          <w:lang w:eastAsia="zh-CN"/>
        </w:rPr>
        <w:t xml:space="preserve"> wykluczeniu z udziału w postępowaniu na podstawie art. 108 ust. 1 ustawy </w:t>
      </w:r>
      <w:proofErr w:type="spellStart"/>
      <w:r w:rsidRPr="00967899">
        <w:rPr>
          <w:rFonts w:asciiTheme="minorHAnsi" w:eastAsia="Calibri" w:hAnsiTheme="minorHAnsi" w:cstheme="minorHAnsi"/>
          <w:color w:val="000000"/>
          <w:lang w:eastAsia="zh-CN"/>
        </w:rPr>
        <w:t>Pzp</w:t>
      </w:r>
      <w:proofErr w:type="spellEnd"/>
      <w:r w:rsidRPr="00967899">
        <w:rPr>
          <w:rFonts w:asciiTheme="minorHAnsi" w:eastAsia="Calibri" w:hAnsiTheme="minorHAnsi" w:cstheme="minorHAnsi"/>
          <w:color w:val="000000"/>
          <w:lang w:eastAsia="zh-CN"/>
        </w:rPr>
        <w:t>.</w:t>
      </w:r>
    </w:p>
    <w:p w14:paraId="3A036973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14:paraId="2FF1306D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pacing w:val="-4"/>
          <w:lang w:eastAsia="zh-CN"/>
        </w:rPr>
      </w:pPr>
      <w:r w:rsidRPr="00967899">
        <w:rPr>
          <w:rFonts w:asciiTheme="minorHAnsi" w:eastAsia="Calibri" w:hAnsiTheme="minorHAnsi" w:cstheme="minorHAnsi"/>
          <w:i/>
          <w:iCs/>
          <w:color w:val="000000"/>
          <w:spacing w:val="-4"/>
          <w:lang w:eastAsia="zh-CN"/>
        </w:rPr>
        <w:t xml:space="preserve">Wykluczenie wykonawcy następuje jeżeli nie upłynął okres określony zgodnie z art. 111 ustawy </w:t>
      </w:r>
      <w:proofErr w:type="spellStart"/>
      <w:r w:rsidRPr="00967899">
        <w:rPr>
          <w:rFonts w:asciiTheme="minorHAnsi" w:eastAsia="Calibri" w:hAnsiTheme="minorHAnsi" w:cstheme="minorHAnsi"/>
          <w:i/>
          <w:iCs/>
          <w:color w:val="000000"/>
          <w:spacing w:val="-4"/>
          <w:lang w:eastAsia="zh-CN"/>
        </w:rPr>
        <w:t>Pzp</w:t>
      </w:r>
      <w:proofErr w:type="spellEnd"/>
    </w:p>
    <w:p w14:paraId="52DBA2A8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14:paraId="4EFBF7CC" w14:textId="77777777" w:rsidR="00D67728" w:rsidRPr="00967899" w:rsidRDefault="00D67728" w:rsidP="00D67728">
      <w:pPr>
        <w:widowControl w:val="0"/>
        <w:spacing w:after="0" w:line="240" w:lineRule="auto"/>
        <w:rPr>
          <w:rFonts w:asciiTheme="minorHAnsi" w:eastAsia="Calibri" w:hAnsiTheme="minorHAnsi" w:cstheme="minorHAnsi"/>
          <w:color w:val="000000"/>
          <w:lang w:eastAsia="zh-CN"/>
        </w:rPr>
      </w:pPr>
    </w:p>
    <w:p w14:paraId="335E351C" w14:textId="52480B87" w:rsidR="00D67728" w:rsidRPr="00967899" w:rsidRDefault="00D67728" w:rsidP="00D67728">
      <w:pPr>
        <w:widowControl w:val="0"/>
        <w:spacing w:after="0" w:line="240" w:lineRule="auto"/>
        <w:ind w:left="5245"/>
        <w:rPr>
          <w:rFonts w:asciiTheme="minorHAnsi" w:eastAsia="Calibri" w:hAnsiTheme="minorHAnsi" w:cstheme="minorHAnsi"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color w:val="000000"/>
          <w:lang w:eastAsia="zh-CN"/>
        </w:rPr>
        <w:t>________________________________</w:t>
      </w:r>
    </w:p>
    <w:p w14:paraId="40285182" w14:textId="77777777" w:rsidR="00D67728" w:rsidRPr="00967899" w:rsidRDefault="00D67728" w:rsidP="00D67728">
      <w:pPr>
        <w:widowControl w:val="0"/>
        <w:tabs>
          <w:tab w:val="left" w:pos="3544"/>
        </w:tabs>
        <w:spacing w:after="0" w:line="240" w:lineRule="auto"/>
        <w:ind w:left="5245" w:right="50"/>
        <w:jc w:val="center"/>
        <w:rPr>
          <w:rFonts w:asciiTheme="minorHAnsi" w:eastAsia="Calibri" w:hAnsiTheme="minorHAnsi" w:cstheme="minorHAnsi"/>
          <w:color w:val="000000"/>
          <w:vertAlign w:val="superscript"/>
          <w:lang w:eastAsia="zh-CN"/>
        </w:rPr>
      </w:pPr>
      <w:r w:rsidRPr="00967899">
        <w:rPr>
          <w:rFonts w:asciiTheme="minorHAnsi" w:eastAsia="Calibri" w:hAnsiTheme="minorHAnsi" w:cstheme="minorHAnsi"/>
          <w:color w:val="000000"/>
          <w:vertAlign w:val="superscript"/>
          <w:lang w:eastAsia="zh-CN"/>
        </w:rPr>
        <w:t>(data i podpis wykonawcy)</w:t>
      </w:r>
    </w:p>
    <w:p w14:paraId="65CBB600" w14:textId="77777777" w:rsidR="00D67728" w:rsidRPr="00967899" w:rsidRDefault="00D67728" w:rsidP="00D67728">
      <w:pPr>
        <w:widowControl w:val="0"/>
        <w:spacing w:after="0" w:line="240" w:lineRule="auto"/>
        <w:rPr>
          <w:rFonts w:asciiTheme="minorHAnsi" w:eastAsia="Calibri" w:hAnsiTheme="minorHAnsi" w:cstheme="minorHAnsi"/>
          <w:color w:val="000000"/>
          <w:lang w:eastAsia="zh-CN"/>
        </w:rPr>
      </w:pPr>
    </w:p>
    <w:p w14:paraId="53120CAB" w14:textId="77777777" w:rsidR="00D67728" w:rsidRPr="00967899" w:rsidRDefault="00D67728" w:rsidP="00D67728">
      <w:pPr>
        <w:widowControl w:val="0"/>
        <w:spacing w:after="0" w:line="240" w:lineRule="auto"/>
        <w:rPr>
          <w:rFonts w:asciiTheme="minorHAnsi" w:eastAsia="Calibri" w:hAnsiTheme="minorHAnsi" w:cstheme="minorHAnsi"/>
          <w:color w:val="000000"/>
          <w:spacing w:val="-6"/>
          <w:lang w:eastAsia="zh-CN"/>
        </w:rPr>
      </w:pPr>
      <w:r w:rsidRPr="00967899">
        <w:rPr>
          <w:rFonts w:asciiTheme="minorHAnsi" w:eastAsia="Calibri" w:hAnsiTheme="minorHAnsi" w:cstheme="minorHAnsi"/>
          <w:color w:val="000000"/>
          <w:spacing w:val="-6"/>
          <w:lang w:eastAsia="zh-CN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767CE0D2" w14:textId="77777777" w:rsidR="00D67728" w:rsidRPr="00967899" w:rsidRDefault="00D67728" w:rsidP="00D67728">
      <w:pPr>
        <w:widowControl w:val="0"/>
        <w:spacing w:after="0" w:line="240" w:lineRule="auto"/>
        <w:rPr>
          <w:rFonts w:asciiTheme="minorHAnsi" w:eastAsia="Calibri" w:hAnsiTheme="minorHAnsi" w:cstheme="minorHAnsi"/>
          <w:color w:val="000000"/>
          <w:lang w:eastAsia="zh-CN"/>
        </w:rPr>
      </w:pPr>
    </w:p>
    <w:p w14:paraId="2FC9DD4A" w14:textId="4D2DCC90" w:rsidR="00D67728" w:rsidRPr="00967899" w:rsidRDefault="00D67728" w:rsidP="00D67728">
      <w:pPr>
        <w:widowControl w:val="0"/>
        <w:spacing w:after="12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color w:val="000000"/>
          <w:lang w:eastAsia="zh-CN"/>
        </w:rPr>
        <w:t>___________________________________________________________________________</w:t>
      </w:r>
    </w:p>
    <w:p w14:paraId="6E3B233E" w14:textId="03F611C7" w:rsidR="00D67728" w:rsidRPr="00967899" w:rsidRDefault="00D67728" w:rsidP="00D67728">
      <w:pPr>
        <w:widowControl w:val="0"/>
        <w:spacing w:after="12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color w:val="000000"/>
          <w:lang w:eastAsia="zh-CN"/>
        </w:rPr>
        <w:t>___________________________________________________________________________</w:t>
      </w:r>
    </w:p>
    <w:p w14:paraId="6DC3E6AD" w14:textId="42C7AACB" w:rsidR="00D67728" w:rsidRPr="00967899" w:rsidRDefault="00D67728" w:rsidP="00D67728">
      <w:pPr>
        <w:widowControl w:val="0"/>
        <w:spacing w:after="12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color w:val="000000"/>
          <w:lang w:eastAsia="zh-CN"/>
        </w:rPr>
        <w:t>___________________________________________________________________________</w:t>
      </w:r>
    </w:p>
    <w:p w14:paraId="0F755D15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lang w:eastAsia="zh-CN"/>
        </w:rPr>
      </w:pPr>
    </w:p>
    <w:p w14:paraId="2480A734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i/>
          <w:iCs/>
          <w:color w:val="000000"/>
          <w:lang w:eastAsia="zh-CN"/>
        </w:rPr>
        <w:t>Zamawiający może żądać od wykonawcy przedstawienia tłumaczenia na język polski wskazanych przez wykonawcę i pobranych samodzielnie przez zamawiającego dokumentów</w:t>
      </w:r>
    </w:p>
    <w:p w14:paraId="769B2EAF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14:paraId="3A5AE3A4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lang w:eastAsia="zh-CN"/>
        </w:rPr>
      </w:pPr>
      <w:r w:rsidRPr="00967899">
        <w:rPr>
          <w:rFonts w:asciiTheme="minorHAnsi" w:eastAsia="Calibri" w:hAnsiTheme="minorHAnsi" w:cstheme="minorHAnsi"/>
          <w:i/>
          <w:iCs/>
          <w:color w:val="000000"/>
          <w:lang w:eastAsia="zh-CN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BDBCBFD" w14:textId="77777777" w:rsidR="00D67728" w:rsidRPr="00967899" w:rsidRDefault="00D67728" w:rsidP="00D67728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lang w:eastAsia="zh-CN"/>
        </w:rPr>
      </w:pPr>
    </w:p>
    <w:p w14:paraId="6EFFB5DD" w14:textId="62F0D2E6" w:rsidR="00D67728" w:rsidRPr="00967899" w:rsidRDefault="00D67728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36D6CA47" w14:textId="77777777" w:rsidR="00A477B6" w:rsidRPr="00967899" w:rsidRDefault="00A477B6" w:rsidP="00A477B6">
      <w:pPr>
        <w:pStyle w:val="NormalnyWeb"/>
        <w:spacing w:before="0" w:beforeAutospacing="0" w:after="0" w:line="240" w:lineRule="auto"/>
        <w:ind w:left="4680" w:right="72"/>
        <w:rPr>
          <w:rFonts w:asciiTheme="minorHAnsi" w:hAnsiTheme="minorHAnsi" w:cstheme="minorHAnsi"/>
        </w:rPr>
      </w:pPr>
      <w:r w:rsidRPr="00967899">
        <w:rPr>
          <w:rFonts w:asciiTheme="minorHAnsi" w:hAnsiTheme="minorHAnsi" w:cstheme="minorHAnsi"/>
          <w:color w:val="000000"/>
        </w:rPr>
        <w:t>_______________________________________</w:t>
      </w:r>
    </w:p>
    <w:p w14:paraId="691AD1C5" w14:textId="77777777" w:rsidR="00A477B6" w:rsidRPr="00967899" w:rsidRDefault="00A477B6" w:rsidP="00A477B6">
      <w:pPr>
        <w:pStyle w:val="NormalnyWeb"/>
        <w:spacing w:before="0" w:beforeAutospacing="0" w:after="0" w:line="240" w:lineRule="auto"/>
        <w:ind w:left="4680" w:right="72"/>
        <w:jc w:val="center"/>
        <w:rPr>
          <w:rFonts w:asciiTheme="minorHAnsi" w:hAnsiTheme="minorHAnsi" w:cstheme="minorHAnsi"/>
          <w:sz w:val="20"/>
          <w:szCs w:val="20"/>
        </w:rPr>
      </w:pPr>
      <w:r w:rsidRPr="00967899">
        <w:rPr>
          <w:rFonts w:asciiTheme="minorHAnsi" w:hAnsiTheme="minorHAnsi" w:cstheme="minorHAnsi"/>
          <w:color w:val="000000"/>
          <w:sz w:val="20"/>
          <w:szCs w:val="20"/>
        </w:rPr>
        <w:t>data, imię i nazwisko  podpis uprawnionego przedstawiciela Wykonawcy pieczęć firmowa wykonawcy</w:t>
      </w:r>
    </w:p>
    <w:p w14:paraId="6ACA3440" w14:textId="77777777" w:rsidR="00425FFA" w:rsidRPr="00967899" w:rsidRDefault="00967899" w:rsidP="00A477B6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sectPr w:rsidR="00425FFA" w:rsidRPr="00967899" w:rsidSect="00D6772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B6"/>
    <w:rsid w:val="00054743"/>
    <w:rsid w:val="001C38B2"/>
    <w:rsid w:val="001E2417"/>
    <w:rsid w:val="002449B4"/>
    <w:rsid w:val="00795AE9"/>
    <w:rsid w:val="007C5D11"/>
    <w:rsid w:val="00806BEA"/>
    <w:rsid w:val="00967899"/>
    <w:rsid w:val="00A477B6"/>
    <w:rsid w:val="00A9510B"/>
    <w:rsid w:val="00AC3D53"/>
    <w:rsid w:val="00D67728"/>
    <w:rsid w:val="00F87CD8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C71"/>
  <w15:chartTrackingRefBased/>
  <w15:docId w15:val="{16709A9F-B5E8-4E3B-8D97-A1C1B4D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7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77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dcterms:created xsi:type="dcterms:W3CDTF">2021-10-04T13:49:00Z</dcterms:created>
  <dcterms:modified xsi:type="dcterms:W3CDTF">2021-10-04T13:49:00Z</dcterms:modified>
</cp:coreProperties>
</file>