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1FF5" w14:textId="3B2610F1" w:rsidR="004B3F83" w:rsidRPr="0085284C" w:rsidRDefault="004B3F83" w:rsidP="007115B8">
      <w:pPr>
        <w:spacing w:after="0" w:line="288" w:lineRule="auto"/>
        <w:ind w:left="426" w:hanging="436"/>
        <w:jc w:val="right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Załącznik nr 1 </w:t>
      </w:r>
      <w:r w:rsidR="00411CE3" w:rsidRPr="0085284C">
        <w:rPr>
          <w:rFonts w:asciiTheme="minorHAnsi" w:hAnsiTheme="minorHAnsi" w:cstheme="minorHAnsi"/>
          <w:sz w:val="24"/>
          <w:szCs w:val="24"/>
        </w:rPr>
        <w:t>do</w:t>
      </w:r>
      <w:r w:rsidR="004C441F" w:rsidRPr="0085284C">
        <w:rPr>
          <w:rFonts w:asciiTheme="minorHAnsi" w:hAnsiTheme="minorHAnsi" w:cstheme="minorHAnsi"/>
          <w:sz w:val="24"/>
          <w:szCs w:val="24"/>
        </w:rPr>
        <w:t xml:space="preserve"> CUW.231.2.</w:t>
      </w:r>
      <w:r w:rsidR="00E277FE">
        <w:rPr>
          <w:rFonts w:asciiTheme="minorHAnsi" w:hAnsiTheme="minorHAnsi" w:cstheme="minorHAnsi"/>
          <w:sz w:val="24"/>
          <w:szCs w:val="24"/>
        </w:rPr>
        <w:t>4</w:t>
      </w:r>
      <w:r w:rsidR="004C441F" w:rsidRPr="0085284C">
        <w:rPr>
          <w:rFonts w:asciiTheme="minorHAnsi" w:hAnsiTheme="minorHAnsi" w:cstheme="minorHAnsi"/>
          <w:sz w:val="24"/>
          <w:szCs w:val="24"/>
        </w:rPr>
        <w:t>.2021</w:t>
      </w:r>
      <w:r w:rsidR="00411CE3" w:rsidRPr="00852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C33DCD5" w14:textId="77777777" w:rsidR="004B3F83" w:rsidRPr="0085284C" w:rsidRDefault="004B3F83" w:rsidP="007115B8">
      <w:pPr>
        <w:spacing w:after="0" w:line="288" w:lineRule="auto"/>
        <w:ind w:left="426" w:hanging="436"/>
        <w:jc w:val="left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CABC79E" w14:textId="77777777" w:rsidR="004B3F83" w:rsidRPr="0085284C" w:rsidRDefault="004B3F83" w:rsidP="007115B8">
      <w:pPr>
        <w:spacing w:after="0" w:line="288" w:lineRule="auto"/>
        <w:ind w:left="426" w:hanging="436"/>
        <w:jc w:val="left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15FC58" w14:textId="77777777" w:rsidR="004B3F83" w:rsidRPr="0085284C" w:rsidRDefault="004B3F83" w:rsidP="007115B8">
      <w:pPr>
        <w:spacing w:after="0" w:line="288" w:lineRule="auto"/>
        <w:ind w:left="142" w:hanging="152"/>
        <w:jc w:val="center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b/>
          <w:sz w:val="24"/>
          <w:szCs w:val="24"/>
        </w:rPr>
        <w:t>OPIS PRZEDMIOTU ZAMÓWIENIA</w:t>
      </w:r>
    </w:p>
    <w:p w14:paraId="177EB73B" w14:textId="77777777" w:rsidR="004B3F83" w:rsidRPr="0085284C" w:rsidRDefault="004B3F83" w:rsidP="007115B8">
      <w:pPr>
        <w:spacing w:after="0" w:line="288" w:lineRule="auto"/>
        <w:ind w:left="426" w:hanging="436"/>
        <w:jc w:val="center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347FE30" w14:textId="77777777" w:rsidR="00411CE3" w:rsidRPr="0085284C" w:rsidRDefault="004B3F83" w:rsidP="00631414">
      <w:pPr>
        <w:spacing w:after="0" w:line="288" w:lineRule="auto"/>
        <w:ind w:left="0"/>
        <w:jc w:val="center"/>
        <w:rPr>
          <w:rFonts w:asciiTheme="minorHAnsi" w:hAnsiTheme="minorHAnsi" w:cstheme="minorHAnsi"/>
          <w:b/>
          <w:spacing w:val="-8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Przedmiotem zamówienia jest: „</w:t>
      </w:r>
      <w:r w:rsidR="00411CE3" w:rsidRPr="0085284C">
        <w:rPr>
          <w:rFonts w:asciiTheme="minorHAnsi" w:hAnsiTheme="minorHAnsi" w:cstheme="minorHAnsi"/>
          <w:b/>
          <w:spacing w:val="-8"/>
          <w:sz w:val="24"/>
          <w:szCs w:val="24"/>
        </w:rPr>
        <w:t>Zakup i sukcesywna dostawa produktów żywnościowych</w:t>
      </w:r>
    </w:p>
    <w:p w14:paraId="2BEF7AA3" w14:textId="3E4FFAC4" w:rsidR="004B3F83" w:rsidRPr="0085284C" w:rsidRDefault="00411CE3" w:rsidP="00631414">
      <w:pPr>
        <w:pStyle w:val="Nagwek1"/>
        <w:spacing w:after="0" w:line="288" w:lineRule="auto"/>
        <w:ind w:left="0"/>
        <w:jc w:val="center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pacing w:val="-8"/>
          <w:sz w:val="24"/>
          <w:szCs w:val="24"/>
        </w:rPr>
        <w:t>do Gminnego Przedszkola w Michałowicach i Gminnego Przed</w:t>
      </w:r>
      <w:r w:rsidR="009F3C5F" w:rsidRPr="0085284C">
        <w:rPr>
          <w:rFonts w:asciiTheme="minorHAnsi" w:hAnsiTheme="minorHAnsi" w:cstheme="minorHAnsi"/>
          <w:spacing w:val="-8"/>
          <w:sz w:val="24"/>
          <w:szCs w:val="24"/>
        </w:rPr>
        <w:t>szkola</w:t>
      </w:r>
      <w:r w:rsidRPr="0085284C">
        <w:rPr>
          <w:rFonts w:asciiTheme="minorHAnsi" w:hAnsiTheme="minorHAnsi" w:cstheme="minorHAnsi"/>
          <w:spacing w:val="-8"/>
          <w:sz w:val="24"/>
          <w:szCs w:val="24"/>
        </w:rPr>
        <w:t xml:space="preserve"> w Nowej Wsi w 20</w:t>
      </w:r>
      <w:r w:rsidR="0029111D" w:rsidRPr="0085284C">
        <w:rPr>
          <w:rFonts w:asciiTheme="minorHAnsi" w:hAnsiTheme="minorHAnsi" w:cstheme="minorHAnsi"/>
          <w:spacing w:val="-8"/>
          <w:sz w:val="24"/>
          <w:szCs w:val="24"/>
        </w:rPr>
        <w:t>2</w:t>
      </w:r>
      <w:r w:rsidR="004C441F" w:rsidRPr="0085284C">
        <w:rPr>
          <w:rFonts w:asciiTheme="minorHAnsi" w:hAnsiTheme="minorHAnsi" w:cstheme="minorHAnsi"/>
          <w:spacing w:val="-8"/>
          <w:sz w:val="24"/>
          <w:szCs w:val="24"/>
        </w:rPr>
        <w:t>2</w:t>
      </w:r>
      <w:r w:rsidRPr="0085284C">
        <w:rPr>
          <w:rFonts w:asciiTheme="minorHAnsi" w:hAnsiTheme="minorHAnsi" w:cstheme="minorHAnsi"/>
          <w:spacing w:val="-8"/>
          <w:sz w:val="24"/>
          <w:szCs w:val="24"/>
        </w:rPr>
        <w:t xml:space="preserve"> r.”</w:t>
      </w:r>
    </w:p>
    <w:p w14:paraId="1D409B28" w14:textId="77777777" w:rsidR="004B3F83" w:rsidRPr="0085284C" w:rsidRDefault="004B3F83" w:rsidP="007115B8">
      <w:pPr>
        <w:spacing w:after="0" w:line="288" w:lineRule="auto"/>
        <w:ind w:left="426" w:hanging="436"/>
        <w:jc w:val="left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528CFC23" w14:textId="36721AAF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Szczegółowy opis przedmiotu zamówienia, asortyment oraz szacunkowe ilości określone zostały </w:t>
      </w:r>
      <w:r w:rsidRPr="0085284C">
        <w:rPr>
          <w:rFonts w:asciiTheme="minorHAnsi" w:hAnsiTheme="minorHAnsi" w:cstheme="minorHAnsi"/>
          <w:b/>
          <w:sz w:val="24"/>
          <w:szCs w:val="24"/>
        </w:rPr>
        <w:t>w załącznikach 2.1 do 2.1</w:t>
      </w:r>
      <w:r w:rsidR="009F3C5F" w:rsidRPr="0085284C">
        <w:rPr>
          <w:rFonts w:asciiTheme="minorHAnsi" w:hAnsiTheme="minorHAnsi" w:cstheme="minorHAnsi"/>
          <w:b/>
          <w:sz w:val="24"/>
          <w:szCs w:val="24"/>
        </w:rPr>
        <w:t>2</w:t>
      </w:r>
      <w:r w:rsidRPr="0085284C">
        <w:rPr>
          <w:rFonts w:asciiTheme="minorHAnsi" w:hAnsiTheme="minorHAnsi" w:cstheme="minorHAnsi"/>
          <w:b/>
          <w:sz w:val="24"/>
          <w:szCs w:val="24"/>
        </w:rPr>
        <w:t xml:space="preserve"> do SWZ</w:t>
      </w:r>
      <w:r w:rsidRPr="0085284C">
        <w:rPr>
          <w:rFonts w:asciiTheme="minorHAnsi" w:hAnsiTheme="minorHAnsi" w:cstheme="minorHAnsi"/>
          <w:sz w:val="24"/>
          <w:szCs w:val="24"/>
        </w:rPr>
        <w:t xml:space="preserve"> stanowiące jednocześnie formularze cenowe. </w:t>
      </w:r>
    </w:p>
    <w:p w14:paraId="05B1A3CF" w14:textId="1D53FC6F" w:rsidR="00A60E2A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ZAMAWIAJĄCY zamawiać będzie tylko te produkty, które wymienione zostały </w:t>
      </w:r>
      <w:r w:rsidR="00411CE3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>w załącznikach nr 2.1 – 2.1</w:t>
      </w:r>
      <w:r w:rsidR="009F3C5F" w:rsidRPr="0085284C">
        <w:rPr>
          <w:rFonts w:asciiTheme="minorHAnsi" w:hAnsiTheme="minorHAnsi" w:cstheme="minorHAnsi"/>
          <w:sz w:val="24"/>
          <w:szCs w:val="24"/>
        </w:rPr>
        <w:t>2</w:t>
      </w:r>
      <w:r w:rsidRPr="0085284C">
        <w:rPr>
          <w:rFonts w:asciiTheme="minorHAnsi" w:hAnsiTheme="minorHAnsi" w:cstheme="minorHAnsi"/>
          <w:sz w:val="24"/>
          <w:szCs w:val="24"/>
        </w:rPr>
        <w:t xml:space="preserve"> do SWZ. </w:t>
      </w:r>
    </w:p>
    <w:p w14:paraId="0AE5EE8E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Żywność będąca przedmiotem zamówienia musi odpowiadać warunkom jakościowym zgodnym z obowiązującymi atestami, Polskimi Normami, prawem żywnościowym oraz</w:t>
      </w:r>
      <w:r w:rsidR="00152213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z obowiązującymi zasadami GMP/GHP, GAP (Goud Agricultural Practice) lub EUREPGAP i systemu HACCP lub Systemu Zarządzania Bezpieczeństwem Żywności zgodnym z ISO 22000:2005. </w:t>
      </w:r>
    </w:p>
    <w:p w14:paraId="31FD7376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WYKONAWCA udziela ZAMAWIAJĄCEMU gwarancji jakości zdrowotnej i trwałości dostarczonej żywności do daty minimalnej trwałości lub terminu przydatności do spożycia określonych na czytelnych etykietach. Artykuły rolno – spożywcze muszą być składowane</w:t>
      </w:r>
      <w:r w:rsidR="00152213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i transportowane w sposób zapewniający utrzymanie ich właściwej jakości handlowej. </w:t>
      </w:r>
    </w:p>
    <w:p w14:paraId="63434058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Dostarczana żywność musi być oznakowana widocznym, czytelnym i nieusuwalnym kodem identyfikacyjnym oraz terminem przydatności, umożliwiającym identyfikację artykułu spożywczego z danej partii produkcyjnej, nadanym przez producenta</w:t>
      </w:r>
      <w:r w:rsidR="00BA033C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i umożliwiające ich identyfikowalność, zgodne z obowiązującymi w tym zakresie przepisami prawa żywnościowego. </w:t>
      </w:r>
    </w:p>
    <w:p w14:paraId="26085EF1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W przypadku otrzymania żywności o niewłaściwej jakości zdrowotnej czy handlowej ZAMAWIAJĄCY odmówi przyjęcia i zgłosi niezwłocznie reklamację osobiście</w:t>
      </w:r>
      <w:r w:rsidR="00BA033C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lub telefonicznie w dniu dostawy.  </w:t>
      </w:r>
    </w:p>
    <w:p w14:paraId="2A2EF767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WYKONAWCA zobowiązuje się odebrać lub wymienić żywność nie spełniającą wymagań jakościowych na wolną od wad, maksymalnie do </w:t>
      </w:r>
      <w:r w:rsidR="00EB6490" w:rsidRPr="0085284C">
        <w:rPr>
          <w:rFonts w:asciiTheme="minorHAnsi" w:hAnsiTheme="minorHAnsi" w:cstheme="minorHAnsi"/>
          <w:sz w:val="24"/>
          <w:szCs w:val="24"/>
        </w:rPr>
        <w:t>3</w:t>
      </w:r>
      <w:r w:rsidRPr="0085284C">
        <w:rPr>
          <w:rFonts w:asciiTheme="minorHAnsi" w:hAnsiTheme="minorHAnsi" w:cstheme="minorHAnsi"/>
          <w:sz w:val="24"/>
          <w:szCs w:val="24"/>
        </w:rPr>
        <w:t xml:space="preserve"> godzin od dnia i godziny jego zgłoszenia</w:t>
      </w:r>
      <w:r w:rsidR="00BA033C" w:rsidRPr="0085284C">
        <w:rPr>
          <w:rFonts w:asciiTheme="minorHAnsi" w:hAnsiTheme="minorHAnsi" w:cstheme="minorHAnsi"/>
          <w:sz w:val="24"/>
          <w:szCs w:val="24"/>
        </w:rPr>
        <w:t xml:space="preserve"> </w:t>
      </w:r>
      <w:r w:rsidRPr="0085284C">
        <w:rPr>
          <w:rFonts w:asciiTheme="minorHAnsi" w:hAnsiTheme="minorHAnsi" w:cstheme="minorHAnsi"/>
          <w:sz w:val="24"/>
          <w:szCs w:val="24"/>
        </w:rPr>
        <w:t xml:space="preserve">i na własny koszt. WYKONAWCA podpisuje odbiór żywności niespełniającej wymagań. </w:t>
      </w:r>
    </w:p>
    <w:p w14:paraId="66D5F891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WYKONAWCA zobowiązuje się przekazywać żywność bezpośrednio osobie upoważnionej do odbioru i kontroli ilościowej i jakościowej. Nie dopuszcza się pozostawiania żywności przez WYKONAWCĘ osobom nieupoważnionym. </w:t>
      </w:r>
    </w:p>
    <w:p w14:paraId="39ADBDD3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Odbiór ilościowo</w:t>
      </w:r>
      <w:r w:rsidR="00152213" w:rsidRPr="0085284C">
        <w:rPr>
          <w:rFonts w:asciiTheme="minorHAnsi" w:hAnsiTheme="minorHAnsi" w:cstheme="minorHAnsi"/>
          <w:sz w:val="24"/>
          <w:szCs w:val="24"/>
        </w:rPr>
        <w:t xml:space="preserve"> – </w:t>
      </w:r>
      <w:r w:rsidRPr="0085284C">
        <w:rPr>
          <w:rFonts w:asciiTheme="minorHAnsi" w:hAnsiTheme="minorHAnsi" w:cstheme="minorHAnsi"/>
          <w:sz w:val="24"/>
          <w:szCs w:val="24"/>
        </w:rPr>
        <w:t>jakościowy dostarczonej żywności, będzie potwierdzany przez upoważnionego pracownika ZAMAWIAJ</w:t>
      </w:r>
      <w:r w:rsidR="00BA033C" w:rsidRPr="0085284C">
        <w:rPr>
          <w:rFonts w:asciiTheme="minorHAnsi" w:hAnsiTheme="minorHAnsi" w:cstheme="minorHAnsi"/>
          <w:sz w:val="24"/>
          <w:szCs w:val="24"/>
        </w:rPr>
        <w:t>Ą</w:t>
      </w:r>
      <w:r w:rsidRPr="0085284C">
        <w:rPr>
          <w:rFonts w:asciiTheme="minorHAnsi" w:hAnsiTheme="minorHAnsi" w:cstheme="minorHAnsi"/>
          <w:sz w:val="24"/>
          <w:szCs w:val="24"/>
        </w:rPr>
        <w:t xml:space="preserve">CEGO. </w:t>
      </w:r>
    </w:p>
    <w:p w14:paraId="595817C0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WYKONAWCA zobowiązuje się do udostępnienia przy dostawie wszystkich niezbędnych informacji w celu dokonania oceny ilościowo – jakościowej odbieranej żywności. </w:t>
      </w:r>
    </w:p>
    <w:p w14:paraId="23940142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lastRenderedPageBreak/>
        <w:t>Podane w szczegółowych formularzach ofertowych (załączniki 2.1 – 2.1</w:t>
      </w:r>
      <w:r w:rsidR="009F3C5F" w:rsidRPr="0085284C">
        <w:rPr>
          <w:rFonts w:asciiTheme="minorHAnsi" w:hAnsiTheme="minorHAnsi" w:cstheme="minorHAnsi"/>
          <w:sz w:val="24"/>
          <w:szCs w:val="24"/>
        </w:rPr>
        <w:t>2</w:t>
      </w:r>
      <w:r w:rsidRPr="0085284C">
        <w:rPr>
          <w:rFonts w:asciiTheme="minorHAnsi" w:hAnsiTheme="minorHAnsi" w:cstheme="minorHAnsi"/>
          <w:sz w:val="24"/>
          <w:szCs w:val="24"/>
        </w:rPr>
        <w:t>) ilości stanowią szacunkowe zapotrzebowanie, jakie ZAMAWIAJĄCY przewiduje zakupić w okresie obowiązywania umowy. Z tytułu niezrealizowania wskazanych ilości</w:t>
      </w:r>
      <w:r w:rsidR="00BA11F9" w:rsidRPr="0085284C">
        <w:rPr>
          <w:rFonts w:asciiTheme="minorHAnsi" w:hAnsiTheme="minorHAnsi" w:cstheme="minorHAnsi"/>
          <w:sz w:val="24"/>
          <w:szCs w:val="24"/>
        </w:rPr>
        <w:t>,</w:t>
      </w:r>
      <w:r w:rsidRPr="0085284C">
        <w:rPr>
          <w:rFonts w:asciiTheme="minorHAnsi" w:hAnsiTheme="minorHAnsi" w:cstheme="minorHAnsi"/>
          <w:sz w:val="24"/>
          <w:szCs w:val="24"/>
        </w:rPr>
        <w:t xml:space="preserve"> WYKONAWCY</w:t>
      </w:r>
      <w:r w:rsidR="00BA11F9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nie będą przysługiwały roszczenia przeciw ZAMAWIAJĄCEMU. Szczegółowa ilość zamawianych artykułów będzie określana każdorazowo jednostkowymi zamówieniami. </w:t>
      </w:r>
    </w:p>
    <w:p w14:paraId="00011906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WYKONAWCA dostarczać będzie żywność do ZAMAWIAJĄCEGO własnym środkiem transportu</w:t>
      </w:r>
      <w:r w:rsidR="00BA11F9" w:rsidRPr="0085284C">
        <w:rPr>
          <w:rFonts w:asciiTheme="minorHAnsi" w:hAnsiTheme="minorHAnsi" w:cstheme="minorHAnsi"/>
          <w:sz w:val="24"/>
          <w:szCs w:val="24"/>
        </w:rPr>
        <w:t xml:space="preserve"> spełniającym warunki zgodne z zasadami GMP/GHP</w:t>
      </w:r>
      <w:r w:rsidR="00537C8A" w:rsidRPr="0085284C">
        <w:rPr>
          <w:rFonts w:asciiTheme="minorHAnsi" w:hAnsiTheme="minorHAnsi" w:cstheme="minorHAnsi"/>
          <w:sz w:val="24"/>
          <w:szCs w:val="24"/>
        </w:rPr>
        <w:t xml:space="preserve"> (</w:t>
      </w:r>
      <w:r w:rsidR="00BA11F9" w:rsidRPr="0085284C">
        <w:rPr>
          <w:rFonts w:asciiTheme="minorHAnsi" w:hAnsiTheme="minorHAnsi" w:cstheme="minorHAnsi"/>
          <w:sz w:val="24"/>
          <w:szCs w:val="24"/>
        </w:rPr>
        <w:t>do wglądu: dopuszczenie środka transportu przez PPiS do przewozu żywności</w:t>
      </w:r>
      <w:r w:rsidR="00537C8A" w:rsidRPr="0085284C">
        <w:rPr>
          <w:rFonts w:asciiTheme="minorHAnsi" w:hAnsiTheme="minorHAnsi" w:cstheme="minorHAnsi"/>
          <w:sz w:val="24"/>
          <w:szCs w:val="24"/>
        </w:rPr>
        <w:t>)</w:t>
      </w:r>
      <w:r w:rsidRPr="0085284C">
        <w:rPr>
          <w:rFonts w:asciiTheme="minorHAnsi" w:hAnsiTheme="minorHAnsi" w:cstheme="minorHAnsi"/>
          <w:sz w:val="24"/>
          <w:szCs w:val="24"/>
        </w:rPr>
        <w:t>, na własny koszt i ryzyko</w:t>
      </w:r>
      <w:r w:rsidR="00537C8A" w:rsidRPr="0085284C">
        <w:rPr>
          <w:rFonts w:asciiTheme="minorHAnsi" w:hAnsiTheme="minorHAnsi" w:cstheme="minorHAnsi"/>
          <w:sz w:val="24"/>
          <w:szCs w:val="24"/>
        </w:rPr>
        <w:t>,</w:t>
      </w:r>
      <w:r w:rsidRPr="0085284C">
        <w:rPr>
          <w:rFonts w:asciiTheme="minorHAnsi" w:hAnsiTheme="minorHAnsi" w:cstheme="minorHAnsi"/>
          <w:sz w:val="24"/>
          <w:szCs w:val="24"/>
        </w:rPr>
        <w:t xml:space="preserve"> bezpośrednio do magazynu żywnościowego w terminach określonych indywidualnie dla każdej części zamówienia, podanych w szczegółowych formularzach </w:t>
      </w:r>
      <w:r w:rsidR="007115B8" w:rsidRPr="0085284C">
        <w:rPr>
          <w:rFonts w:asciiTheme="minorHAnsi" w:hAnsiTheme="minorHAnsi" w:cstheme="minorHAnsi"/>
          <w:sz w:val="24"/>
          <w:szCs w:val="24"/>
        </w:rPr>
        <w:t xml:space="preserve">asortymentowo – </w:t>
      </w:r>
      <w:r w:rsidRPr="0085284C">
        <w:rPr>
          <w:rFonts w:asciiTheme="minorHAnsi" w:hAnsiTheme="minorHAnsi" w:cstheme="minorHAnsi"/>
          <w:sz w:val="24"/>
          <w:szCs w:val="24"/>
        </w:rPr>
        <w:t xml:space="preserve">cenowych </w:t>
      </w:r>
      <w:r w:rsidR="007115B8" w:rsidRPr="0085284C">
        <w:rPr>
          <w:rFonts w:asciiTheme="minorHAnsi" w:hAnsiTheme="minorHAnsi" w:cstheme="minorHAnsi"/>
          <w:sz w:val="24"/>
          <w:szCs w:val="24"/>
        </w:rPr>
        <w:t>(</w:t>
      </w:r>
      <w:r w:rsidRPr="0085284C">
        <w:rPr>
          <w:rFonts w:asciiTheme="minorHAnsi" w:hAnsiTheme="minorHAnsi" w:cstheme="minorHAnsi"/>
          <w:sz w:val="24"/>
          <w:szCs w:val="24"/>
        </w:rPr>
        <w:t xml:space="preserve">zał. 2.1 </w:t>
      </w:r>
      <w:r w:rsidR="007115B8" w:rsidRPr="0085284C">
        <w:rPr>
          <w:rFonts w:asciiTheme="minorHAnsi" w:hAnsiTheme="minorHAnsi" w:cstheme="minorHAnsi"/>
          <w:sz w:val="24"/>
          <w:szCs w:val="24"/>
        </w:rPr>
        <w:t>–</w:t>
      </w:r>
      <w:r w:rsidRPr="0085284C">
        <w:rPr>
          <w:rFonts w:asciiTheme="minorHAnsi" w:hAnsiTheme="minorHAnsi" w:cstheme="minorHAnsi"/>
          <w:sz w:val="24"/>
          <w:szCs w:val="24"/>
        </w:rPr>
        <w:t xml:space="preserve"> 2.1</w:t>
      </w:r>
      <w:r w:rsidR="009F3C5F" w:rsidRPr="0085284C">
        <w:rPr>
          <w:rFonts w:asciiTheme="minorHAnsi" w:hAnsiTheme="minorHAnsi" w:cstheme="minorHAnsi"/>
          <w:sz w:val="24"/>
          <w:szCs w:val="24"/>
        </w:rPr>
        <w:t>2</w:t>
      </w:r>
      <w:r w:rsidRPr="0085284C">
        <w:rPr>
          <w:rFonts w:asciiTheme="minorHAnsi" w:hAnsiTheme="minorHAnsi" w:cstheme="minorHAnsi"/>
          <w:sz w:val="24"/>
          <w:szCs w:val="24"/>
        </w:rPr>
        <w:t xml:space="preserve">) </w:t>
      </w:r>
    </w:p>
    <w:p w14:paraId="452998B4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Dysponenci i kierowcy WYKONAWCY winni posiadać aktualne świadectwa zdrowia,  decyzje sanitarne na środki transportu oraz czystą odzież ochronną. </w:t>
      </w:r>
    </w:p>
    <w:p w14:paraId="67D3FA98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Dostawa żywności następować będzie na podstawie zamówień składanych WYKONAWCY przez ZAMAWIAJACEGO e-mailem, faksem bądź telefonicznie.</w:t>
      </w:r>
      <w:r w:rsidR="00537C8A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W zamówieniu ZAMAWIAJĄCY przekaże rodzaj i ilość zamawianej żywności jaka ma być dostarczona. </w:t>
      </w:r>
    </w:p>
    <w:p w14:paraId="4A4192AD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W szczególnych przypadkach, wynikających z potrzeby ZAMAWIAJĄCEGO, WYKONAWCA winien przyjąć doraźne zamówienie w trybie pilnej realizacji. </w:t>
      </w:r>
    </w:p>
    <w:p w14:paraId="50A4E18B" w14:textId="77777777" w:rsidR="004B3F83" w:rsidRPr="0085284C" w:rsidRDefault="004B3F83" w:rsidP="007115B8">
      <w:pPr>
        <w:numPr>
          <w:ilvl w:val="0"/>
          <w:numId w:val="1"/>
        </w:numPr>
        <w:spacing w:after="0" w:line="288" w:lineRule="auto"/>
        <w:ind w:left="426" w:hanging="436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Sposób dostawy oraz dostarczana żywność musi być zgodna z wszystkimi wymaganiami prawa żywnościowego:  </w:t>
      </w:r>
    </w:p>
    <w:p w14:paraId="606D8482" w14:textId="77777777" w:rsidR="004B3F83" w:rsidRPr="0085284C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Rozporządzenie (WE) nr 178/2002 Parlamentu Europejskiego i Rady z dnia </w:t>
      </w:r>
      <w:r w:rsidR="00607C9B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28 stycznia 2002 r. ustalające ogólne zasady i wymagania prawa żywnościowego, powołujące Europejski Urząd ds. Bezpieczeństwa Żywności oraz ustanawiające procedury w zakresie bezpieczeństwa żywności (Dz. Urz. WE L 31 z 1.02.2002, str. 1; Dz. Urz. UE Polskie wydanie specjalne, rozdz. 15, t. 6, str. 463), zwane dalej „rozporządzeniem nr 178/2002” </w:t>
      </w:r>
    </w:p>
    <w:p w14:paraId="64816875" w14:textId="77777777" w:rsidR="004B3F83" w:rsidRPr="0085284C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Ustawa z dnia 25 sierpnia 2006 r o bezpieczeństwie żywności i żywienia ( Dz. U.</w:t>
      </w:r>
      <w:r w:rsidR="00607C9B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z dnia 27 września 2006 nr 171, poz. 1225) </w:t>
      </w:r>
    </w:p>
    <w:p w14:paraId="53914CA9" w14:textId="77777777" w:rsidR="004B3F83" w:rsidRPr="0085284C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Rozporządzenie (WE) nr 178/2002/WE Parlamentu Europejskiego i Rady z dnia</w:t>
      </w:r>
      <w:r w:rsidR="00607C9B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28 stycznia 2002 </w:t>
      </w:r>
      <w:r w:rsidR="00607C9B" w:rsidRPr="0085284C">
        <w:rPr>
          <w:rFonts w:asciiTheme="minorHAnsi" w:hAnsiTheme="minorHAnsi" w:cstheme="minorHAnsi"/>
          <w:sz w:val="24"/>
          <w:szCs w:val="24"/>
        </w:rPr>
        <w:t xml:space="preserve">R. </w:t>
      </w:r>
      <w:r w:rsidRPr="0085284C">
        <w:rPr>
          <w:rFonts w:asciiTheme="minorHAnsi" w:hAnsiTheme="minorHAnsi" w:cstheme="minorHAnsi"/>
          <w:sz w:val="24"/>
          <w:szCs w:val="24"/>
        </w:rPr>
        <w:t xml:space="preserve">ustanawiającym ogólne zasady i wymagania prawa żywnościowego, </w:t>
      </w:r>
    </w:p>
    <w:p w14:paraId="0836C86A" w14:textId="77777777" w:rsidR="004B3F83" w:rsidRPr="0085284C" w:rsidRDefault="004B3F83" w:rsidP="00607C9B">
      <w:pPr>
        <w:numPr>
          <w:ilvl w:val="1"/>
          <w:numId w:val="1"/>
        </w:numPr>
        <w:spacing w:after="0" w:line="288" w:lineRule="auto"/>
        <w:ind w:left="567" w:hanging="425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 xml:space="preserve">Rozporządzenie WE nr 852/2004 Parlamentu Europejskiego i Rady z dnia </w:t>
      </w:r>
      <w:r w:rsidR="00607C9B" w:rsidRPr="0085284C">
        <w:rPr>
          <w:rFonts w:asciiTheme="minorHAnsi" w:hAnsiTheme="minorHAnsi" w:cstheme="minorHAnsi"/>
          <w:sz w:val="24"/>
          <w:szCs w:val="24"/>
        </w:rPr>
        <w:br/>
      </w:r>
      <w:r w:rsidRPr="0085284C">
        <w:rPr>
          <w:rFonts w:asciiTheme="minorHAnsi" w:hAnsiTheme="minorHAnsi" w:cstheme="minorHAnsi"/>
          <w:sz w:val="24"/>
          <w:szCs w:val="24"/>
        </w:rPr>
        <w:t xml:space="preserve">29 kwietnia 2004 w sprawie higieny środków spożywczych </w:t>
      </w:r>
    </w:p>
    <w:p w14:paraId="38B335E4" w14:textId="77777777" w:rsidR="004B3F83" w:rsidRPr="0085284C" w:rsidRDefault="004B3F83" w:rsidP="00607C9B">
      <w:pPr>
        <w:spacing w:after="0" w:line="288" w:lineRule="auto"/>
        <w:ind w:left="0" w:firstLine="0"/>
        <w:rPr>
          <w:rFonts w:asciiTheme="minorHAnsi" w:hAnsiTheme="minorHAnsi" w:cstheme="minorHAnsi"/>
          <w:sz w:val="24"/>
          <w:szCs w:val="24"/>
        </w:rPr>
      </w:pPr>
      <w:r w:rsidRPr="0085284C">
        <w:rPr>
          <w:rFonts w:asciiTheme="minorHAnsi" w:hAnsiTheme="minorHAnsi" w:cstheme="minorHAnsi"/>
          <w:sz w:val="24"/>
          <w:szCs w:val="24"/>
        </w:rPr>
        <w:t>oraz wszelkie akty wykonawcze obowiązujące w zakresie nieregulowanym w rozporządzeniu 852/2004</w:t>
      </w:r>
    </w:p>
    <w:p w14:paraId="54A2978A" w14:textId="77777777" w:rsidR="00504A49" w:rsidRPr="0085284C" w:rsidRDefault="00504A49" w:rsidP="00504A49">
      <w:pPr>
        <w:spacing w:after="0" w:line="240" w:lineRule="auto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85284C">
        <w:rPr>
          <w:rFonts w:asciiTheme="minorHAnsi" w:hAnsiTheme="minorHAnsi" w:cstheme="minorHAnsi"/>
          <w:b/>
          <w:sz w:val="24"/>
          <w:szCs w:val="24"/>
        </w:rPr>
        <w:t>Zapoznałem się z treścią załącznika</w:t>
      </w:r>
      <w:r w:rsidR="00277FB5" w:rsidRPr="0085284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85284C">
        <w:rPr>
          <w:rFonts w:asciiTheme="minorHAnsi" w:hAnsiTheme="minorHAnsi" w:cstheme="minorHAnsi"/>
          <w:b/>
          <w:sz w:val="24"/>
          <w:szCs w:val="24"/>
        </w:rPr>
        <w:t>i akceptuję warunki w ni</w:t>
      </w:r>
      <w:r w:rsidR="000739F2" w:rsidRPr="0085284C">
        <w:rPr>
          <w:rFonts w:asciiTheme="minorHAnsi" w:hAnsiTheme="minorHAnsi" w:cstheme="minorHAnsi"/>
          <w:b/>
          <w:sz w:val="24"/>
          <w:szCs w:val="24"/>
        </w:rPr>
        <w:t>m</w:t>
      </w:r>
      <w:r w:rsidRPr="0085284C">
        <w:rPr>
          <w:rFonts w:asciiTheme="minorHAnsi" w:hAnsiTheme="minorHAnsi" w:cstheme="minorHAnsi"/>
          <w:b/>
          <w:sz w:val="24"/>
          <w:szCs w:val="24"/>
        </w:rPr>
        <w:t xml:space="preserve"> zawarte. </w:t>
      </w:r>
    </w:p>
    <w:p w14:paraId="0EF52D7C" w14:textId="5C259790" w:rsidR="000739F2" w:rsidRDefault="000739F2" w:rsidP="00504A49">
      <w:pPr>
        <w:ind w:left="720"/>
        <w:rPr>
          <w:rFonts w:asciiTheme="minorHAnsi" w:hAnsiTheme="minorHAnsi" w:cstheme="minorHAnsi"/>
        </w:rPr>
      </w:pPr>
    </w:p>
    <w:p w14:paraId="29344961" w14:textId="77777777" w:rsidR="00A226B6" w:rsidRPr="0085284C" w:rsidRDefault="00A226B6" w:rsidP="00504A49">
      <w:pPr>
        <w:ind w:left="720"/>
        <w:rPr>
          <w:rFonts w:asciiTheme="minorHAnsi" w:hAnsiTheme="minorHAnsi" w:cstheme="minorHAnsi"/>
        </w:rPr>
      </w:pPr>
    </w:p>
    <w:p w14:paraId="6EDEA50B" w14:textId="77777777" w:rsidR="00504A49" w:rsidRPr="0085284C" w:rsidRDefault="00504A49" w:rsidP="00504A49">
      <w:pPr>
        <w:ind w:left="5760"/>
        <w:jc w:val="center"/>
        <w:rPr>
          <w:rFonts w:asciiTheme="minorHAnsi" w:hAnsiTheme="minorHAnsi" w:cstheme="minorHAnsi"/>
        </w:rPr>
      </w:pPr>
      <w:r w:rsidRPr="0085284C">
        <w:rPr>
          <w:rFonts w:asciiTheme="minorHAnsi" w:hAnsiTheme="minorHAnsi" w:cstheme="minorHAnsi"/>
        </w:rPr>
        <w:t>.......................................................</w:t>
      </w:r>
    </w:p>
    <w:p w14:paraId="6E6E7D45" w14:textId="77777777" w:rsidR="00504A49" w:rsidRPr="0085284C" w:rsidRDefault="00504A49" w:rsidP="00504A49">
      <w:pPr>
        <w:pStyle w:val="Tekstpodstawowy"/>
        <w:ind w:left="6000"/>
        <w:jc w:val="center"/>
        <w:rPr>
          <w:rFonts w:asciiTheme="minorHAnsi" w:hAnsiTheme="minorHAnsi" w:cstheme="minorHAnsi"/>
          <w:sz w:val="20"/>
          <w:szCs w:val="24"/>
          <w:vertAlign w:val="superscript"/>
        </w:rPr>
      </w:pPr>
      <w:r w:rsidRPr="0085284C">
        <w:rPr>
          <w:rFonts w:asciiTheme="minorHAnsi" w:hAnsiTheme="minorHAnsi" w:cstheme="minorHAnsi"/>
          <w:sz w:val="20"/>
          <w:szCs w:val="24"/>
          <w:vertAlign w:val="superscript"/>
        </w:rPr>
        <w:t>Podpis Wykonawcy lub osoby uprawnionej</w:t>
      </w:r>
    </w:p>
    <w:p w14:paraId="1FC8BE06" w14:textId="77777777" w:rsidR="004B3F83" w:rsidRPr="0085284C" w:rsidRDefault="00504A49" w:rsidP="006D2A1E">
      <w:pPr>
        <w:pStyle w:val="Tekstpodstawowy"/>
        <w:ind w:left="6000"/>
        <w:jc w:val="center"/>
        <w:rPr>
          <w:rFonts w:asciiTheme="minorHAnsi" w:hAnsiTheme="minorHAnsi" w:cstheme="minorHAnsi"/>
          <w:bCs/>
          <w:i/>
          <w:iCs/>
          <w:sz w:val="20"/>
        </w:rPr>
      </w:pPr>
      <w:r w:rsidRPr="0085284C">
        <w:rPr>
          <w:rFonts w:asciiTheme="minorHAnsi" w:hAnsiTheme="minorHAnsi" w:cstheme="minorHAnsi"/>
          <w:sz w:val="20"/>
          <w:szCs w:val="24"/>
          <w:vertAlign w:val="superscript"/>
        </w:rPr>
        <w:t>do reprezentacji Wykonawcy</w:t>
      </w:r>
    </w:p>
    <w:sectPr w:rsidR="004B3F83" w:rsidRPr="0085284C" w:rsidSect="00A226B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41"/>
      <w:pgMar w:top="851" w:right="1416" w:bottom="1701" w:left="1418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454CF" w14:textId="77777777" w:rsidR="00E325E8" w:rsidRDefault="00E325E8" w:rsidP="004B3F83">
      <w:pPr>
        <w:spacing w:after="0" w:line="240" w:lineRule="auto"/>
      </w:pPr>
      <w:r>
        <w:separator/>
      </w:r>
    </w:p>
  </w:endnote>
  <w:endnote w:type="continuationSeparator" w:id="0">
    <w:p w14:paraId="6B1EE7CD" w14:textId="77777777" w:rsidR="00E325E8" w:rsidRDefault="00E325E8" w:rsidP="004B3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272EA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541F6E9F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506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53"/>
      <w:gridCol w:w="8253"/>
    </w:tblGrid>
    <w:tr w:rsidR="00411CE3" w:rsidRPr="009A76FB" w14:paraId="30CD49CB" w14:textId="77777777" w:rsidTr="00810BFA">
      <w:trPr>
        <w:trHeight w:hRule="exact" w:val="125"/>
        <w:jc w:val="center"/>
      </w:trPr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3D97AAA4" w14:textId="77777777" w:rsidR="00411CE3" w:rsidRPr="009A76FB" w:rsidRDefault="00411CE3" w:rsidP="00810BFA">
          <w:pPr>
            <w:spacing w:line="288" w:lineRule="auto"/>
          </w:pPr>
        </w:p>
      </w:tc>
      <w:tc>
        <w:tcPr>
          <w:tcW w:w="7434" w:type="dxa"/>
          <w:tcBorders>
            <w:top w:val="single" w:sz="18" w:space="0" w:color="FFFF00"/>
            <w:bottom w:val="single" w:sz="18" w:space="0" w:color="008000"/>
          </w:tcBorders>
        </w:tcPr>
        <w:p w14:paraId="7E7A3196" w14:textId="77777777" w:rsidR="00411CE3" w:rsidRPr="009A76FB" w:rsidRDefault="00411CE3" w:rsidP="00810BFA">
          <w:pPr>
            <w:spacing w:line="288" w:lineRule="auto"/>
          </w:pPr>
        </w:p>
      </w:tc>
    </w:tr>
  </w:tbl>
  <w:p w14:paraId="4E94C5CA" w14:textId="77777777" w:rsidR="00411CE3" w:rsidRDefault="00411CE3" w:rsidP="00810BFA">
    <w:pPr>
      <w:tabs>
        <w:tab w:val="center" w:pos="4759"/>
        <w:tab w:val="center" w:pos="9502"/>
      </w:tabs>
      <w:spacing w:after="0" w:line="288" w:lineRule="auto"/>
      <w:ind w:left="0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</w:rPr>
    </w:pP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>Zamawiający:</w:t>
    </w:r>
    <w:r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 </w:t>
    </w:r>
    <w:r w:rsidR="009F3C5F">
      <w:rPr>
        <w:rFonts w:ascii="Times New Roman" w:eastAsia="Times New Roman" w:hAnsi="Times New Roman" w:cs="Times New Roman"/>
        <w:spacing w:val="-2"/>
        <w:sz w:val="18"/>
        <w:szCs w:val="18"/>
        <w:u w:val="single" w:color="000000"/>
      </w:rPr>
      <w:t xml:space="preserve">Centrum Usług Wspólnych </w:t>
    </w:r>
    <w:r w:rsidRPr="00895B42">
      <w:rPr>
        <w:rFonts w:ascii="Times New Roman" w:eastAsia="Times New Roman" w:hAnsi="Times New Roman" w:cs="Times New Roman"/>
        <w:spacing w:val="-2"/>
        <w:sz w:val="18"/>
        <w:szCs w:val="18"/>
        <w:u w:val="single"/>
      </w:rPr>
      <w:t xml:space="preserve"> Gminy Michałowice,</w:t>
    </w:r>
  </w:p>
  <w:p w14:paraId="3C74B671" w14:textId="77777777" w:rsidR="00411CE3" w:rsidRPr="00F727CD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hAnsi="Times New Roman" w:cs="Times New Roman"/>
        <w:spacing w:val="-2"/>
        <w:sz w:val="18"/>
        <w:szCs w:val="18"/>
      </w:rPr>
    </w:pPr>
    <w:r w:rsidRPr="00F727CD">
      <w:rPr>
        <w:rFonts w:ascii="Times New Roman" w:eastAsia="Times New Roman" w:hAnsi="Times New Roman" w:cs="Times New Roman"/>
        <w:spacing w:val="-2"/>
        <w:sz w:val="18"/>
        <w:szCs w:val="18"/>
      </w:rPr>
      <w:t>ul. Aleja Powstańców Warszawy 1, 05 – 816 Reguły, NIP: 534-15-60-582, Regon:</w:t>
    </w:r>
    <w:r w:rsidRPr="00F727CD">
      <w:rPr>
        <w:rFonts w:ascii="Times New Roman" w:hAnsi="Times New Roman" w:cs="Times New Roman"/>
        <w:spacing w:val="-2"/>
        <w:sz w:val="18"/>
        <w:szCs w:val="18"/>
      </w:rPr>
      <w:t xml:space="preserve"> 001189376,</w:t>
    </w:r>
  </w:p>
  <w:p w14:paraId="6487E1A5" w14:textId="77777777" w:rsidR="00411CE3" w:rsidRPr="004C441F" w:rsidRDefault="00411CE3" w:rsidP="00810BFA">
    <w:pPr>
      <w:tabs>
        <w:tab w:val="center" w:pos="4759"/>
        <w:tab w:val="center" w:pos="9502"/>
      </w:tabs>
      <w:spacing w:after="0" w:line="288" w:lineRule="auto"/>
      <w:ind w:left="0" w:right="32" w:firstLine="0"/>
      <w:jc w:val="center"/>
      <w:rPr>
        <w:rFonts w:ascii="Times New Roman" w:eastAsia="Times New Roman" w:hAnsi="Times New Roman" w:cs="Times New Roman"/>
        <w:spacing w:val="-2"/>
        <w:sz w:val="18"/>
        <w:szCs w:val="18"/>
        <w:u w:val="single"/>
        <w:lang w:val="en-AU"/>
      </w:rPr>
    </w:pPr>
    <w:r w:rsidRPr="004C441F">
      <w:rPr>
        <w:rFonts w:ascii="Times New Roman" w:hAnsi="Times New Roman" w:cs="Times New Roman"/>
        <w:spacing w:val="-2"/>
        <w:sz w:val="18"/>
        <w:szCs w:val="18"/>
        <w:lang w:val="en-AU"/>
      </w:rPr>
      <w:t xml:space="preserve">tel. 22 350 91 60, fax 22 350 91 61, email: </w:t>
    </w:r>
    <w:hyperlink r:id="rId1" w:history="1">
      <w:r w:rsidR="009F3C5F" w:rsidRPr="004C441F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cuw@michalowice.pl</w:t>
      </w:r>
    </w:hyperlink>
    <w:r w:rsidRPr="004C441F">
      <w:rPr>
        <w:rFonts w:ascii="Times New Roman" w:hAnsi="Times New Roman" w:cs="Times New Roman"/>
        <w:spacing w:val="-2"/>
        <w:sz w:val="18"/>
        <w:szCs w:val="18"/>
        <w:lang w:val="en-AU"/>
      </w:rPr>
      <w:t xml:space="preserve">, </w:t>
    </w:r>
    <w:hyperlink r:id="rId2" w:history="1">
      <w:r w:rsidR="009F3C5F" w:rsidRPr="004C441F">
        <w:rPr>
          <w:rStyle w:val="Hipercze"/>
          <w:rFonts w:ascii="Times New Roman" w:hAnsi="Times New Roman" w:cs="Times New Roman"/>
          <w:spacing w:val="-2"/>
          <w:sz w:val="18"/>
          <w:szCs w:val="18"/>
          <w:lang w:val="en-AU"/>
        </w:rPr>
        <w:t>www.cuw.michalowice.pl</w:t>
      </w:r>
    </w:hyperlink>
  </w:p>
  <w:p w14:paraId="4BE8538D" w14:textId="77777777" w:rsidR="00411CE3" w:rsidRPr="00C24DFE" w:rsidRDefault="00411CE3" w:rsidP="00810BFA">
    <w:pPr>
      <w:tabs>
        <w:tab w:val="center" w:pos="4759"/>
        <w:tab w:val="center" w:pos="9502"/>
      </w:tabs>
      <w:spacing w:after="0" w:line="240" w:lineRule="auto"/>
      <w:ind w:left="0" w:firstLine="0"/>
      <w:jc w:val="right"/>
      <w:rPr>
        <w:rFonts w:ascii="Times New Roman" w:hAnsi="Times New Roman" w:cs="Times New Roman"/>
        <w:sz w:val="18"/>
        <w:szCs w:val="18"/>
      </w:rPr>
    </w:pPr>
    <w:r w:rsidRPr="004C441F">
      <w:rPr>
        <w:rFonts w:ascii="Times New Roman" w:eastAsia="Times New Roman" w:hAnsi="Times New Roman" w:cs="Times New Roman"/>
        <w:sz w:val="18"/>
        <w:szCs w:val="18"/>
        <w:lang w:val="en-AU"/>
      </w:rPr>
      <w:tab/>
    </w:r>
    <w:r w:rsidRPr="00C24DFE">
      <w:rPr>
        <w:rFonts w:ascii="Times New Roman" w:hAnsi="Times New Roman" w:cs="Times New Roman"/>
        <w:sz w:val="18"/>
        <w:szCs w:val="18"/>
      </w:rPr>
      <w:fldChar w:fldCharType="begin"/>
    </w:r>
    <w:r w:rsidRPr="00C24DFE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C24DFE">
      <w:rPr>
        <w:rFonts w:ascii="Times New Roman" w:hAnsi="Times New Roman" w:cs="Times New Roman"/>
        <w:sz w:val="18"/>
        <w:szCs w:val="18"/>
      </w:rPr>
      <w:fldChar w:fldCharType="separate"/>
    </w:r>
    <w:r w:rsidR="009F3C5F">
      <w:rPr>
        <w:rFonts w:ascii="Times New Roman" w:hAnsi="Times New Roman" w:cs="Times New Roman"/>
        <w:noProof/>
        <w:sz w:val="18"/>
        <w:szCs w:val="18"/>
      </w:rPr>
      <w:t>2</w:t>
    </w:r>
    <w:r w:rsidRPr="00C24DFE">
      <w:rPr>
        <w:rFonts w:ascii="Times New Roman" w:hAnsi="Times New Roman" w:cs="Times New Roman"/>
        <w:sz w:val="18"/>
        <w:szCs w:val="18"/>
      </w:rPr>
      <w:fldChar w:fldCharType="end"/>
    </w:r>
    <w:r w:rsidRPr="00C24DFE">
      <w:rPr>
        <w:rFonts w:ascii="Times New Roman" w:hAnsi="Times New Roman" w:cs="Times New Roman"/>
        <w:sz w:val="18"/>
        <w:szCs w:val="18"/>
      </w:rPr>
      <w:t xml:space="preserve"> </w:t>
    </w:r>
  </w:p>
  <w:p w14:paraId="2ADA358B" w14:textId="77777777" w:rsidR="00411CE3" w:rsidRPr="00C24DFE" w:rsidRDefault="00411CE3">
    <w:pPr>
      <w:spacing w:after="0" w:line="259" w:lineRule="auto"/>
      <w:ind w:left="4758" w:firstLine="0"/>
      <w:jc w:val="left"/>
      <w:rPr>
        <w:rFonts w:ascii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D317D" w14:textId="77777777" w:rsidR="00411CE3" w:rsidRDefault="00411CE3">
    <w:pPr>
      <w:tabs>
        <w:tab w:val="center" w:pos="4759"/>
        <w:tab w:val="center" w:pos="9502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18"/>
        <w:u w:val="single" w:color="000000"/>
      </w:rPr>
      <w:t>Zamawiający: Dom Pomocy Społecznej nr 1, ul. Matejki 62, 41-800 Zabrze, NIP: 648-10-12-929, Regon: 000686635</w:t>
    </w:r>
    <w:r>
      <w:rPr>
        <w:rFonts w:ascii="Times New Roman" w:eastAsia="Times New Roman" w:hAnsi="Times New Roman" w:cs="Times New Roman"/>
      </w:rPr>
      <w:t xml:space="preserve"> </w:t>
    </w:r>
    <w:r>
      <w:rPr>
        <w:rFonts w:ascii="Times New Roman" w:eastAsia="Times New Roman" w:hAnsi="Times New Roman" w:cs="Times New Roman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0A3083F8" w14:textId="77777777" w:rsidR="00411CE3" w:rsidRDefault="00411CE3">
    <w:pPr>
      <w:spacing w:after="0" w:line="259" w:lineRule="auto"/>
      <w:ind w:left="4758" w:firstLine="0"/>
      <w:jc w:val="left"/>
    </w:pPr>
    <w:r>
      <w:rPr>
        <w:rFonts w:ascii="Trebuchet MS" w:eastAsia="Trebuchet MS" w:hAnsi="Trebuchet MS" w:cs="Trebuchet M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90BD5" w14:textId="77777777" w:rsidR="00E325E8" w:rsidRDefault="00E325E8" w:rsidP="004B3F83">
      <w:pPr>
        <w:spacing w:after="0" w:line="240" w:lineRule="auto"/>
      </w:pPr>
      <w:r>
        <w:separator/>
      </w:r>
    </w:p>
  </w:footnote>
  <w:footnote w:type="continuationSeparator" w:id="0">
    <w:p w14:paraId="29A228C8" w14:textId="77777777" w:rsidR="00E325E8" w:rsidRDefault="00E325E8" w:rsidP="004B3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F1DE8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7C4B0480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2A702" w14:textId="77777777" w:rsidR="00411CE3" w:rsidRDefault="00411CE3">
    <w:pPr>
      <w:spacing w:after="27" w:line="230" w:lineRule="auto"/>
      <w:ind w:left="619" w:right="1418" w:firstLine="0"/>
      <w:jc w:val="center"/>
    </w:pPr>
    <w:r>
      <w:rPr>
        <w:sz w:val="14"/>
      </w:rPr>
      <w:t xml:space="preserve">Specyfikacja Istotnych Warunków Zamówienia dla przetargu nieograniczonego o wartości mniejszej niż tzw. kwota unijna tj. 209 000 euro </w:t>
    </w:r>
    <w:r>
      <w:rPr>
        <w:rFonts w:ascii="Trebuchet MS" w:eastAsia="Trebuchet MS" w:hAnsi="Trebuchet MS" w:cs="Trebuchet MS"/>
        <w:sz w:val="14"/>
      </w:rPr>
      <w:t xml:space="preserve">nr sprawy: </w:t>
    </w:r>
    <w:r>
      <w:rPr>
        <w:rFonts w:ascii="Trebuchet MS" w:eastAsia="Trebuchet MS" w:hAnsi="Trebuchet MS" w:cs="Trebuchet MS"/>
        <w:b/>
        <w:sz w:val="14"/>
      </w:rPr>
      <w:t>DG.260.1.2016</w:t>
    </w:r>
    <w:r>
      <w:rPr>
        <w:rFonts w:ascii="Trebuchet MS" w:eastAsia="Trebuchet MS" w:hAnsi="Trebuchet MS" w:cs="Trebuchet MS"/>
        <w:sz w:val="14"/>
      </w:rPr>
      <w:t xml:space="preserve"> </w:t>
    </w:r>
  </w:p>
  <w:p w14:paraId="43BDDAA2" w14:textId="77777777" w:rsidR="00411CE3" w:rsidRDefault="00411CE3">
    <w:pPr>
      <w:tabs>
        <w:tab w:val="center" w:pos="317"/>
        <w:tab w:val="center" w:pos="4854"/>
        <w:tab w:val="center" w:pos="9370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sz w:val="16"/>
        <w:u w:val="single" w:color="000000"/>
      </w:rPr>
      <w:t xml:space="preserve"> </w:t>
    </w:r>
    <w:r>
      <w:rPr>
        <w:sz w:val="16"/>
        <w:u w:val="single" w:color="000000"/>
      </w:rPr>
      <w:tab/>
      <w:t xml:space="preserve"> </w:t>
    </w:r>
    <w:r>
      <w:rPr>
        <w:sz w:val="16"/>
        <w:u w:val="single" w:color="000000"/>
      </w:rPr>
      <w:tab/>
    </w:r>
    <w:r>
      <w:rPr>
        <w:rFonts w:ascii="Times New Roman" w:eastAsia="Times New Roman" w:hAnsi="Times New Roman" w:cs="Times New Roman"/>
        <w:sz w:val="16"/>
        <w:u w:val="single" w:color="000000"/>
      </w:rPr>
      <w:t>.</w:t>
    </w:r>
    <w:r>
      <w:rPr>
        <w:rFonts w:ascii="Times New Roman" w:eastAsia="Times New Roman" w:hAnsi="Times New Roman" w:cs="Times New Roman"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2DD"/>
    <w:multiLevelType w:val="hybridMultilevel"/>
    <w:tmpl w:val="A15E31C4"/>
    <w:lvl w:ilvl="0" w:tplc="94FC25C8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ED4585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D9C58B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525AD48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AD265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24E2A9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EC0CE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3908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E8F4B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E074D4"/>
    <w:multiLevelType w:val="hybridMultilevel"/>
    <w:tmpl w:val="83E44278"/>
    <w:lvl w:ilvl="0" w:tplc="7DC42824">
      <w:start w:val="1"/>
      <w:numFmt w:val="decimal"/>
      <w:lvlText w:val="%1."/>
      <w:lvlJc w:val="left"/>
      <w:pPr>
        <w:ind w:left="7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3BE725E">
      <w:start w:val="1"/>
      <w:numFmt w:val="lowerLetter"/>
      <w:lvlText w:val="%2)"/>
      <w:lvlJc w:val="left"/>
      <w:pPr>
        <w:ind w:left="11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28C54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6A0520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C7C1B46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326F9DA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91C2C6A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E8ECD5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AA68D0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826E3F"/>
    <w:multiLevelType w:val="hybridMultilevel"/>
    <w:tmpl w:val="8F4A90FE"/>
    <w:lvl w:ilvl="0" w:tplc="C89229A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4360F5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FBE478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AA575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BA0A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D0A9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0E34B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EE010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1728C2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19BC"/>
    <w:multiLevelType w:val="hybridMultilevel"/>
    <w:tmpl w:val="D304B972"/>
    <w:lvl w:ilvl="0" w:tplc="E8720AA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CD889BE">
      <w:start w:val="1"/>
      <w:numFmt w:val="lowerLetter"/>
      <w:lvlText w:val="%2)"/>
      <w:lvlJc w:val="left"/>
      <w:pPr>
        <w:ind w:left="10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FAA2DC">
      <w:start w:val="1"/>
      <w:numFmt w:val="lowerRoman"/>
      <w:lvlText w:val="%3"/>
      <w:lvlJc w:val="left"/>
      <w:pPr>
        <w:ind w:left="1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E6373C">
      <w:start w:val="1"/>
      <w:numFmt w:val="decimal"/>
      <w:lvlText w:val="%4"/>
      <w:lvlJc w:val="left"/>
      <w:pPr>
        <w:ind w:left="2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047088">
      <w:start w:val="1"/>
      <w:numFmt w:val="lowerLetter"/>
      <w:lvlText w:val="%5"/>
      <w:lvlJc w:val="left"/>
      <w:pPr>
        <w:ind w:left="2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0BAFBCA">
      <w:start w:val="1"/>
      <w:numFmt w:val="lowerRoman"/>
      <w:lvlText w:val="%6"/>
      <w:lvlJc w:val="left"/>
      <w:pPr>
        <w:ind w:left="3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40A29F4">
      <w:start w:val="1"/>
      <w:numFmt w:val="decimal"/>
      <w:lvlText w:val="%7"/>
      <w:lvlJc w:val="left"/>
      <w:pPr>
        <w:ind w:left="4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3490EE">
      <w:start w:val="1"/>
      <w:numFmt w:val="lowerLetter"/>
      <w:lvlText w:val="%8"/>
      <w:lvlJc w:val="left"/>
      <w:pPr>
        <w:ind w:left="5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4A81C0">
      <w:start w:val="1"/>
      <w:numFmt w:val="lowerRoman"/>
      <w:lvlText w:val="%9"/>
      <w:lvlJc w:val="left"/>
      <w:pPr>
        <w:ind w:left="58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64F20EF"/>
    <w:multiLevelType w:val="hybridMultilevel"/>
    <w:tmpl w:val="5F76CF3E"/>
    <w:lvl w:ilvl="0" w:tplc="009E191C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4CAC8C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E9D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630AE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A0225C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E0105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0567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B0AF5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BC09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4146E24"/>
    <w:multiLevelType w:val="hybridMultilevel"/>
    <w:tmpl w:val="5BE02680"/>
    <w:lvl w:ilvl="0" w:tplc="472601F8">
      <w:start w:val="1"/>
      <w:numFmt w:val="bullet"/>
      <w:lvlText w:val="-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766E31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486927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90366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3B8B88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92D9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9A2E5F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6C220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F65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D8611E"/>
    <w:multiLevelType w:val="hybridMultilevel"/>
    <w:tmpl w:val="EADEC750"/>
    <w:lvl w:ilvl="0" w:tplc="C2ACBD5E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350E74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B8056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81E289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8E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C0550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94E5C0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55E69D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7A2DE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F346FF"/>
    <w:multiLevelType w:val="hybridMultilevel"/>
    <w:tmpl w:val="67A47000"/>
    <w:lvl w:ilvl="0" w:tplc="BC1E498E">
      <w:start w:val="1"/>
      <w:numFmt w:val="decimal"/>
      <w:lvlText w:val="%1."/>
      <w:lvlJc w:val="left"/>
      <w:pPr>
        <w:ind w:left="662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944942">
      <w:start w:val="1"/>
      <w:numFmt w:val="bullet"/>
      <w:lvlText w:val=""/>
      <w:lvlJc w:val="left"/>
      <w:pPr>
        <w:ind w:left="1397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8ADBFA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B4FCB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CA6F7D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6BC723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D7047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F464A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C26D4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B122F3"/>
    <w:multiLevelType w:val="multilevel"/>
    <w:tmpl w:val="507AB964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2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9" w15:restartNumberingAfterBreak="0">
    <w:nsid w:val="5B436817"/>
    <w:multiLevelType w:val="hybridMultilevel"/>
    <w:tmpl w:val="29ACF1C6"/>
    <w:lvl w:ilvl="0" w:tplc="C826E3F6">
      <w:start w:val="1"/>
      <w:numFmt w:val="decimal"/>
      <w:lvlText w:val="%1."/>
      <w:lvlJc w:val="left"/>
      <w:pPr>
        <w:ind w:left="10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A769A2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2E2831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C4DA7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6A73D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48ADEE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181EC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FE17B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560C01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943F82"/>
    <w:multiLevelType w:val="hybridMultilevel"/>
    <w:tmpl w:val="3B684E00"/>
    <w:lvl w:ilvl="0" w:tplc="AAE4A23E">
      <w:start w:val="3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E0E606">
      <w:start w:val="1"/>
      <w:numFmt w:val="bullet"/>
      <w:lvlText w:val=""/>
      <w:lvlJc w:val="left"/>
      <w:pPr>
        <w:ind w:left="103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B9E8E0A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E96B578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E48E2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8650F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70AAA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3D0821E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6F7B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A311ED0"/>
    <w:multiLevelType w:val="hybridMultilevel"/>
    <w:tmpl w:val="864237F0"/>
    <w:lvl w:ilvl="0" w:tplc="55203386">
      <w:start w:val="1"/>
      <w:numFmt w:val="decimal"/>
      <w:lvlText w:val="%1."/>
      <w:lvlJc w:val="left"/>
      <w:pPr>
        <w:ind w:left="66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8C46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9EF78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2002A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E09C8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2607DA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1620A66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04CFB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F9E847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D4C3E88"/>
    <w:multiLevelType w:val="hybridMultilevel"/>
    <w:tmpl w:val="4C667B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3816785"/>
    <w:multiLevelType w:val="hybridMultilevel"/>
    <w:tmpl w:val="28E68132"/>
    <w:lvl w:ilvl="0" w:tplc="CFB4E3B6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68A1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F414E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1ABC4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4168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996047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CC2A9D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2A9B9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A45F9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AC5936"/>
    <w:multiLevelType w:val="hybridMultilevel"/>
    <w:tmpl w:val="538CA0EA"/>
    <w:lvl w:ilvl="0" w:tplc="CB565612">
      <w:start w:val="1"/>
      <w:numFmt w:val="decimal"/>
      <w:lvlText w:val="%1."/>
      <w:lvlJc w:val="left"/>
      <w:pPr>
        <w:ind w:left="669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F747C74">
      <w:start w:val="1"/>
      <w:numFmt w:val="lowerLetter"/>
      <w:lvlText w:val="%2"/>
      <w:lvlJc w:val="left"/>
      <w:pPr>
        <w:ind w:left="10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AEB4CA">
      <w:start w:val="1"/>
      <w:numFmt w:val="lowerRoman"/>
      <w:lvlText w:val="%3"/>
      <w:lvlJc w:val="left"/>
      <w:pPr>
        <w:ind w:left="18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94E7DF0">
      <w:start w:val="1"/>
      <w:numFmt w:val="decimal"/>
      <w:lvlText w:val="%4"/>
      <w:lvlJc w:val="left"/>
      <w:pPr>
        <w:ind w:left="25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D46C00">
      <w:start w:val="1"/>
      <w:numFmt w:val="lowerLetter"/>
      <w:lvlText w:val="%5"/>
      <w:lvlJc w:val="left"/>
      <w:pPr>
        <w:ind w:left="324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BE6385C">
      <w:start w:val="1"/>
      <w:numFmt w:val="lowerRoman"/>
      <w:lvlText w:val="%6"/>
      <w:lvlJc w:val="left"/>
      <w:pPr>
        <w:ind w:left="396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CD2FC20">
      <w:start w:val="1"/>
      <w:numFmt w:val="decimal"/>
      <w:lvlText w:val="%7"/>
      <w:lvlJc w:val="left"/>
      <w:pPr>
        <w:ind w:left="468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5BA2018">
      <w:start w:val="1"/>
      <w:numFmt w:val="lowerLetter"/>
      <w:lvlText w:val="%8"/>
      <w:lvlJc w:val="left"/>
      <w:pPr>
        <w:ind w:left="540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16E910">
      <w:start w:val="1"/>
      <w:numFmt w:val="lowerRoman"/>
      <w:lvlText w:val="%9"/>
      <w:lvlJc w:val="left"/>
      <w:pPr>
        <w:ind w:left="61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56B48BD"/>
    <w:multiLevelType w:val="hybridMultilevel"/>
    <w:tmpl w:val="8642F1CE"/>
    <w:lvl w:ilvl="0" w:tplc="F0B03362">
      <w:start w:val="1"/>
      <w:numFmt w:val="decimal"/>
      <w:lvlText w:val="%1."/>
      <w:lvlJc w:val="left"/>
      <w:pPr>
        <w:ind w:left="5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2248A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34669F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4409D4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E8C90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8A707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62CF73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2389E5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4383A4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4"/>
  </w:num>
  <w:num w:numId="3">
    <w:abstractNumId w:val="10"/>
  </w:num>
  <w:num w:numId="4">
    <w:abstractNumId w:val="9"/>
  </w:num>
  <w:num w:numId="5">
    <w:abstractNumId w:val="5"/>
  </w:num>
  <w:num w:numId="6">
    <w:abstractNumId w:val="0"/>
  </w:num>
  <w:num w:numId="7">
    <w:abstractNumId w:val="11"/>
  </w:num>
  <w:num w:numId="8">
    <w:abstractNumId w:val="1"/>
  </w:num>
  <w:num w:numId="9">
    <w:abstractNumId w:val="4"/>
  </w:num>
  <w:num w:numId="10">
    <w:abstractNumId w:val="15"/>
  </w:num>
  <w:num w:numId="11">
    <w:abstractNumId w:val="13"/>
  </w:num>
  <w:num w:numId="12">
    <w:abstractNumId w:val="6"/>
  </w:num>
  <w:num w:numId="13">
    <w:abstractNumId w:val="3"/>
  </w:num>
  <w:num w:numId="14">
    <w:abstractNumId w:val="2"/>
  </w:num>
  <w:num w:numId="15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3F83"/>
    <w:rsid w:val="00014C30"/>
    <w:rsid w:val="0004527F"/>
    <w:rsid w:val="00062B02"/>
    <w:rsid w:val="000677F0"/>
    <w:rsid w:val="000739F2"/>
    <w:rsid w:val="00083F6B"/>
    <w:rsid w:val="000B6A9C"/>
    <w:rsid w:val="00114E34"/>
    <w:rsid w:val="00143EEF"/>
    <w:rsid w:val="00152213"/>
    <w:rsid w:val="00155A7D"/>
    <w:rsid w:val="00171FA3"/>
    <w:rsid w:val="00177D8A"/>
    <w:rsid w:val="00187D3C"/>
    <w:rsid w:val="00197AE6"/>
    <w:rsid w:val="001A3631"/>
    <w:rsid w:val="001B0DC7"/>
    <w:rsid w:val="001B4FE0"/>
    <w:rsid w:val="001C4500"/>
    <w:rsid w:val="001C5D42"/>
    <w:rsid w:val="00201BB9"/>
    <w:rsid w:val="00231966"/>
    <w:rsid w:val="002372B5"/>
    <w:rsid w:val="002675AF"/>
    <w:rsid w:val="00277FB5"/>
    <w:rsid w:val="00283D81"/>
    <w:rsid w:val="0029111D"/>
    <w:rsid w:val="00301391"/>
    <w:rsid w:val="00326E14"/>
    <w:rsid w:val="00332225"/>
    <w:rsid w:val="003407BB"/>
    <w:rsid w:val="003435CB"/>
    <w:rsid w:val="00351E60"/>
    <w:rsid w:val="00364165"/>
    <w:rsid w:val="003954F0"/>
    <w:rsid w:val="003C530B"/>
    <w:rsid w:val="003E0BB2"/>
    <w:rsid w:val="00411CE3"/>
    <w:rsid w:val="0044426C"/>
    <w:rsid w:val="00455C88"/>
    <w:rsid w:val="00462FCF"/>
    <w:rsid w:val="00492631"/>
    <w:rsid w:val="004B3F83"/>
    <w:rsid w:val="004C441F"/>
    <w:rsid w:val="004F7002"/>
    <w:rsid w:val="00504A49"/>
    <w:rsid w:val="00506AC9"/>
    <w:rsid w:val="00537C8A"/>
    <w:rsid w:val="0057236B"/>
    <w:rsid w:val="005C66C8"/>
    <w:rsid w:val="00604725"/>
    <w:rsid w:val="00607C9B"/>
    <w:rsid w:val="00631414"/>
    <w:rsid w:val="006464E9"/>
    <w:rsid w:val="006518C3"/>
    <w:rsid w:val="00660518"/>
    <w:rsid w:val="00667AD3"/>
    <w:rsid w:val="00677AC6"/>
    <w:rsid w:val="006B0643"/>
    <w:rsid w:val="006C037A"/>
    <w:rsid w:val="006C1B9D"/>
    <w:rsid w:val="006D2A1E"/>
    <w:rsid w:val="007115B8"/>
    <w:rsid w:val="00721C3D"/>
    <w:rsid w:val="0076423D"/>
    <w:rsid w:val="007652F2"/>
    <w:rsid w:val="00795AE9"/>
    <w:rsid w:val="007B31FD"/>
    <w:rsid w:val="007C0481"/>
    <w:rsid w:val="008067B7"/>
    <w:rsid w:val="00810BFA"/>
    <w:rsid w:val="00815C6B"/>
    <w:rsid w:val="00816237"/>
    <w:rsid w:val="0085284C"/>
    <w:rsid w:val="00882E1A"/>
    <w:rsid w:val="00885153"/>
    <w:rsid w:val="008D27C4"/>
    <w:rsid w:val="008D6819"/>
    <w:rsid w:val="008E3AB3"/>
    <w:rsid w:val="008F2203"/>
    <w:rsid w:val="008F35E8"/>
    <w:rsid w:val="00906886"/>
    <w:rsid w:val="00910E42"/>
    <w:rsid w:val="00965EAE"/>
    <w:rsid w:val="009F3C5F"/>
    <w:rsid w:val="00A226B6"/>
    <w:rsid w:val="00A26F7B"/>
    <w:rsid w:val="00A54795"/>
    <w:rsid w:val="00A55EBC"/>
    <w:rsid w:val="00A60E2A"/>
    <w:rsid w:val="00A6660E"/>
    <w:rsid w:val="00A92661"/>
    <w:rsid w:val="00AB0A7C"/>
    <w:rsid w:val="00AC3D53"/>
    <w:rsid w:val="00AE1D54"/>
    <w:rsid w:val="00AE71FE"/>
    <w:rsid w:val="00B05152"/>
    <w:rsid w:val="00B76A09"/>
    <w:rsid w:val="00BA033C"/>
    <w:rsid w:val="00BA11F9"/>
    <w:rsid w:val="00BB66F7"/>
    <w:rsid w:val="00C3274B"/>
    <w:rsid w:val="00C35B95"/>
    <w:rsid w:val="00C52EF1"/>
    <w:rsid w:val="00C71B84"/>
    <w:rsid w:val="00C84F1A"/>
    <w:rsid w:val="00CC48E8"/>
    <w:rsid w:val="00CF3C31"/>
    <w:rsid w:val="00D2101F"/>
    <w:rsid w:val="00D50BD7"/>
    <w:rsid w:val="00D5669E"/>
    <w:rsid w:val="00D62376"/>
    <w:rsid w:val="00D629B5"/>
    <w:rsid w:val="00DE7E24"/>
    <w:rsid w:val="00E17F11"/>
    <w:rsid w:val="00E277FE"/>
    <w:rsid w:val="00E325E8"/>
    <w:rsid w:val="00E47530"/>
    <w:rsid w:val="00E75F21"/>
    <w:rsid w:val="00E95A45"/>
    <w:rsid w:val="00EA37EE"/>
    <w:rsid w:val="00EA7D15"/>
    <w:rsid w:val="00EB3F1A"/>
    <w:rsid w:val="00EB6490"/>
    <w:rsid w:val="00EC4C55"/>
    <w:rsid w:val="00EF5E2C"/>
    <w:rsid w:val="00F14BD0"/>
    <w:rsid w:val="00F36E21"/>
    <w:rsid w:val="00F649C0"/>
    <w:rsid w:val="00F90DBC"/>
    <w:rsid w:val="00F9122E"/>
    <w:rsid w:val="00FB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A557"/>
  <w15:chartTrackingRefBased/>
  <w15:docId w15:val="{8EE6DDFD-6F34-461F-B632-77F4D4E93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B3F83"/>
    <w:pPr>
      <w:spacing w:after="5" w:line="267" w:lineRule="auto"/>
      <w:ind w:left="975" w:hanging="10"/>
      <w:jc w:val="both"/>
    </w:pPr>
    <w:rPr>
      <w:rFonts w:ascii="Arial" w:eastAsia="Arial" w:hAnsi="Arial" w:cs="Arial"/>
      <w:color w:val="000000"/>
      <w:sz w:val="20"/>
      <w:lang w:eastAsia="pl-PL"/>
    </w:rPr>
  </w:style>
  <w:style w:type="paragraph" w:styleId="Nagwek1">
    <w:name w:val="heading 1"/>
    <w:next w:val="Normalny"/>
    <w:link w:val="Nagwek1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0"/>
    </w:pPr>
    <w:rPr>
      <w:rFonts w:ascii="Arial" w:eastAsia="Arial" w:hAnsi="Arial" w:cs="Arial"/>
      <w:b/>
      <w:color w:val="000000"/>
      <w:sz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4B3F83"/>
    <w:pPr>
      <w:keepNext/>
      <w:keepLines/>
      <w:spacing w:after="139" w:line="250" w:lineRule="auto"/>
      <w:ind w:left="3549" w:hanging="10"/>
      <w:jc w:val="both"/>
      <w:outlineLvl w:val="1"/>
    </w:pPr>
    <w:rPr>
      <w:rFonts w:ascii="Arial" w:eastAsia="Arial" w:hAnsi="Arial" w:cs="Arial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3F83"/>
    <w:rPr>
      <w:rFonts w:ascii="Arial" w:eastAsia="Arial" w:hAnsi="Arial" w:cs="Arial"/>
      <w:b/>
      <w:color w:val="000000"/>
      <w:sz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B3F83"/>
    <w:rPr>
      <w:rFonts w:ascii="Arial" w:eastAsia="Arial" w:hAnsi="Arial" w:cs="Arial"/>
      <w:b/>
      <w:color w:val="000000"/>
      <w:sz w:val="20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4B3F83"/>
    <w:pPr>
      <w:spacing w:after="0" w:line="263" w:lineRule="auto"/>
      <w:ind w:left="317" w:right="1158"/>
      <w:jc w:val="both"/>
    </w:pPr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4B3F83"/>
    <w:rPr>
      <w:rFonts w:ascii="Trebuchet MS" w:eastAsia="Trebuchet MS" w:hAnsi="Trebuchet MS" w:cs="Trebuchet MS"/>
      <w:color w:val="000000"/>
      <w:sz w:val="18"/>
      <w:lang w:eastAsia="pl-PL"/>
    </w:rPr>
  </w:style>
  <w:style w:type="character" w:customStyle="1" w:styleId="footnotemark">
    <w:name w:val="footnote mark"/>
    <w:hidden/>
    <w:rsid w:val="004B3F83"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">
    <w:name w:val="TableGrid"/>
    <w:rsid w:val="004B3F8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4B3F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rsid w:val="004B3F83"/>
    <w:pPr>
      <w:spacing w:before="100" w:beforeAutospacing="1" w:after="119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ZnakZnak1">
    <w:name w:val="Znak Znak1"/>
    <w:basedOn w:val="Normalny"/>
    <w:rsid w:val="004B3F83"/>
    <w:pPr>
      <w:spacing w:after="0" w:line="240" w:lineRule="auto"/>
      <w:ind w:left="0" w:firstLine="0"/>
      <w:jc w:val="left"/>
    </w:pPr>
    <w:rPr>
      <w:rFonts w:eastAsia="Times New Roman"/>
      <w:color w:val="auto"/>
      <w:sz w:val="24"/>
      <w:szCs w:val="24"/>
    </w:rPr>
  </w:style>
  <w:style w:type="paragraph" w:styleId="Akapitzlist">
    <w:name w:val="List Paragraph"/>
    <w:basedOn w:val="Normalny"/>
    <w:uiPriority w:val="34"/>
    <w:qFormat/>
    <w:rsid w:val="004B3F83"/>
    <w:pPr>
      <w:ind w:left="720"/>
      <w:contextualSpacing/>
    </w:pPr>
  </w:style>
  <w:style w:type="paragraph" w:customStyle="1" w:styleId="Default">
    <w:name w:val="Default"/>
    <w:rsid w:val="004B3F8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4B3F83"/>
    <w:rPr>
      <w:color w:val="954F72" w:themeColor="followed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4B3F83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F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F83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odstawowy">
    <w:name w:val="Body Text"/>
    <w:basedOn w:val="Normalny"/>
    <w:link w:val="TekstpodstawowyZnak"/>
    <w:rsid w:val="00504A49"/>
    <w:pPr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04A4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3C5F"/>
    <w:rPr>
      <w:color w:val="808080"/>
      <w:shd w:val="clear" w:color="auto" w:fill="E6E6E6"/>
    </w:rPr>
  </w:style>
  <w:style w:type="paragraph" w:styleId="Nagwek">
    <w:name w:val="header"/>
    <w:basedOn w:val="Normalny"/>
    <w:link w:val="NagwekZnak"/>
    <w:uiPriority w:val="99"/>
    <w:semiHidden/>
    <w:unhideWhenUsed/>
    <w:rsid w:val="004C44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C441F"/>
    <w:rPr>
      <w:rFonts w:ascii="Arial" w:eastAsia="Arial" w:hAnsi="Arial" w:cs="Arial"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uw.michalowice.pl" TargetMode="External"/><Relationship Id="rId1" Type="http://schemas.openxmlformats.org/officeDocument/2006/relationships/hyperlink" Target="mailto:cuw@michalowi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BC6F2-4C63-4689-9286-CEEF44E69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713</Words>
  <Characters>4280</Characters>
  <Application>Microsoft Office Word</Application>
  <DocSecurity>0</DocSecurity>
  <Lines>35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38</vt:i4>
      </vt:variant>
    </vt:vector>
  </HeadingPairs>
  <TitlesOfParts>
    <vt:vector size="39" baseType="lpstr">
      <vt:lpstr/>
      <vt:lpstr>do Gminnego Przedszkola w Michałowicach i Gminnego Przedszkola w Nowej Wsi w 201</vt:lpstr>
      <vt:lpstr>FORMULARZ OFERTY </vt:lpstr>
      <vt:lpstr>    Oferta złożona do postępowania o udzielenie zamówienia publicznego w trybie prze</vt:lpstr>
      <vt:lpstr>    2.1. 	CZĘŚĆ I – Formularz cenowy na  nabiał i produkty mleczarskie (Kod CPV: 155</vt:lpstr>
      <vt:lpstr>    2.2. CZĘŚĆ  II – Formularz  cenowy  na  mięso drobiowe (Kod CPV: 15112000-6), zg</vt:lpstr>
      <vt:lpstr>    2.3. CZĘŚĆ  III  –  Formularz  cenowy  na  mięso świeże wołowe, wieprzowe (Kod C</vt:lpstr>
      <vt:lpstr>    2.4. 	CZĘŚĆ  IV – Formularz  cenowy na  produkty mięsne i wędliny (Kod CPV: 1513</vt:lpstr>
      <vt:lpstr>    2.5. CZĘŚĆ V – Formularz  cenowy  na ryby (Kod CPV: 15220000-6), zg. z Załącznik</vt:lpstr>
      <vt:lpstr>    2.6. 	CZĘŚĆ  VI – Formularz  cenowy  na  mrożonki (Kod CPV: 15331100-8), zg. z Z</vt:lpstr>
      <vt:lpstr>    2.7. 	CZĘŚĆ VII – Formularz cenowy  na art. ogólnospożywcze (Kod CPV: 15800000-6</vt:lpstr>
      <vt:lpstr>    2.8. CZĘŚĆ VIII - Formularz cenowy na pieczywo, świeże wyroby piekarskie i ciast</vt:lpstr>
      <vt:lpstr>    2.9. CZĘŚĆ IX – Formularz cenowy  na  jaja konsumpcyjne (Kod CPV: 03142500-3), z</vt:lpstr>
      <vt:lpstr>    2.10. CZĘŚĆ X – FORMULARZ CENOWY – Warzywa i owoce (Kod CPV: 15300000-1), zg. z </vt:lpstr>
      <vt:lpstr>    CZĘŚĆ I – FORMULARZ CENOWY NA  NABIAŁ I PRODUKTY MLECZARSKIE (Kod CPV: 15500000-</vt:lpstr>
      <vt:lpstr>    CZĘŚĆ  II –FORMULARZ  CENOWY  NA  MIĘSO DROBIOWE (Kod CPV: 15112000-6) </vt:lpstr>
      <vt:lpstr>    CZĘŚĆ  III  –  FORMULARZ  CENOWY  NA  MIĘSO ŚWIEŻE WOŁOWE, WIEPRZOWE (Kod CPV: 1</vt:lpstr>
      <vt:lpstr>    CZĘŚĆ  IV – FORMULARZ  CENOWY NA  PRODUKTY MIĘSNE I WĘDLINY (Kod CPV: 15130000-8</vt:lpstr>
      <vt:lpstr>    CZĘŚĆ  V –FORMULARZ  CENOWY  NA RYBY (Kod CPV: 15220000-6) </vt:lpstr>
      <vt:lpstr>    CZĘŚĆ  VI –FORMULARZ  CENOWY  NA  MROŻONKI (Kod CPV: 15331100-8) </vt:lpstr>
      <vt:lpstr>    CZĘŚĆ  VII –FORMULARZ CENOWY  NA ART.OGÓLNOSPOŻYWCZE (Kod CPV: 15800000-6) </vt:lpstr>
      <vt:lpstr>    CZĘŚĆ VIII - FORMULARZ CENOWY NA PIECZYWO, ŚWIEŻE WYROBY PIEKARSKIE I CIASTKARSK</vt:lpstr>
      <vt:lpstr>    CZĘŚĆ  IX –FORMULARZ CENOWY  NA  JAJA KONSUMPCYJNE (Kod CPV: 03142500-3) </vt:lpstr>
      <vt:lpstr>    CZĘŚĆ X – FORMULARZ CENOWY – WARZYWA I OWOCE (Kod CPV: 15300000-1) </vt:lpstr>
      <vt:lpstr>    Na potrzeby postępowania o udzielenie zamówienia publicznego pn.  „Zakup wraz z </vt:lpstr>
      <vt:lpstr>OŚWIADCZENIE WYKONAWCY </vt:lpstr>
      <vt:lpstr>DOTYCZĄCE SPEŁNIANIA WARUNKÓW UDZIAŁU W POSTĘPOWANIU </vt:lpstr>
      <vt:lpstr>    Na potrzeby postępowania o udzielenie zamówienia publicznego pn.  „Zakup wraz z </vt:lpstr>
      <vt:lpstr>OŚWIADCZENIE </vt:lpstr>
      <vt:lpstr>    „Zakup wraz z dostawą artykułów żywnościowych (produktów spożywczych) dla Domu P</vt:lpstr>
      <vt:lpstr>    UMOWA NR… </vt:lpstr>
      <vt:lpstr>    § 1  PRZEDMIOT UMOWY </vt:lpstr>
      <vt:lpstr>    § 2 TERMIN </vt:lpstr>
      <vt:lpstr>    § 3 WARTOŚĆ UMOWY </vt:lpstr>
      <vt:lpstr>    WARUNKI PŁATNOŚCI </vt:lpstr>
      <vt:lpstr>    § 5  WARUNKI I TERMIN DOSTAWY </vt:lpstr>
      <vt:lpstr>    § 6  REKLAMACJE </vt:lpstr>
      <vt:lpstr>    § 7 KARY UMOWNE </vt:lpstr>
      <vt:lpstr>    § 8 POSTANOWIENIA KOŃCOWE </vt:lpstr>
    </vt:vector>
  </TitlesOfParts>
  <Company/>
  <LinksUpToDate>false</LinksUpToDate>
  <CharactersWithSpaces>4984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Bogdan Kwietniak</cp:lastModifiedBy>
  <cp:revision>20</cp:revision>
  <dcterms:created xsi:type="dcterms:W3CDTF">2016-11-24T13:57:00Z</dcterms:created>
  <dcterms:modified xsi:type="dcterms:W3CDTF">2021-11-22T12:25:00Z</dcterms:modified>
</cp:coreProperties>
</file>