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C6" w:rsidRPr="00313808" w:rsidRDefault="00313808" w:rsidP="00313808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F00EC6" w:rsidRPr="00D5543E" w:rsidRDefault="00F00EC6" w:rsidP="00F00EC6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 się w siedzibie </w:t>
      </w:r>
      <w:r w:rsidRPr="00175A6D">
        <w:rPr>
          <w:rFonts w:ascii="Times New Roman" w:hAnsi="Times New Roman"/>
          <w:sz w:val="24"/>
          <w:szCs w:val="24"/>
        </w:rPr>
        <w:t>Zamawiającego</w:t>
      </w:r>
      <w:r w:rsidRPr="00D5543E">
        <w:rPr>
          <w:rFonts w:ascii="Times New Roman" w:hAnsi="Times New Roman"/>
          <w:b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 xml:space="preserve">poniedziałki </w:t>
      </w:r>
      <w:r w:rsidR="009F23F2">
        <w:rPr>
          <w:rFonts w:ascii="Times New Roman" w:hAnsi="Times New Roman"/>
          <w:b/>
          <w:sz w:val="24"/>
          <w:szCs w:val="24"/>
        </w:rPr>
        <w:t>i środy</w:t>
      </w:r>
      <w:r>
        <w:rPr>
          <w:rFonts w:ascii="Times New Roman" w:hAnsi="Times New Roman"/>
          <w:b/>
          <w:sz w:val="24"/>
          <w:szCs w:val="24"/>
        </w:rPr>
        <w:t xml:space="preserve"> w godzinach 6:00 – 7:00 </w:t>
      </w:r>
    </w:p>
    <w:p w:rsidR="00F00EC6" w:rsidRPr="00D5543E" w:rsidRDefault="00F00EC6" w:rsidP="00F00EC6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4B0CC0" w:rsidRPr="002178D4" w:rsidTr="00EF673D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2178D4" w:rsidTr="00EF673D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:rsidR="00FE3DE1" w:rsidRPr="009A040C" w:rsidRDefault="00FE3DE1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Arbuz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D0D1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Banan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Średnio dojrzałe </w:t>
            </w:r>
            <w:r w:rsidR="00C35257"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Boćwina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152E73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Kruche, świeże, nie uszkodzone liście na sprężystych, czerwonych łodygach. Zdrowe, czyste, bez uszkodzeń mechanicznych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Pęcz.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Brokuł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Brzoskwinia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Buraki czerwone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 silne zwiędnięcie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Cebula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Cebula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Cytryna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</w:t>
            </w:r>
            <w:r w:rsidR="00EC395F"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Czosnek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C3525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zdrowe, zwarte bez pleśni, czyste, bez zmian i objawów gnicia, obcych zapachów i posmaków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C3525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Gruszka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Średnio dojrzałe,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Jabłko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Czerwone, słodkie, soczyste,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EC395F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Jabłko kompotowe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Zielone, lekko kwaśnie,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pekińska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 odmianowo, nieuszkodzone, kształt główki wydłużony, wysokość główki 30-40cm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włoska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Koperek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EC395F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="00EC395F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EC395F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Mandarynka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4A3655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Słodkie, skórka łatwo oddzielające się, średniej wielkości.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4A3655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Nektarynka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4A3655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Ogórek zielony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4A3655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Jędrne, wyrośnięte, skórka ciemnozielona do bladozielonej. Niedopuszczalne ogórki o matowej skórce i żółtym zabarwieniu. Nie powinny mieć białawych, brązowych lub żółtawych przebarwień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4A3655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Papryka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292FC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Papryka kolorowa mix (czerwona, zielona, żółta, pomarańczowa)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292FC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292FCA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Pietruszka korzeń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292FC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czysta, gładka, świeża, bez oznak zmarznięcia, twarda, jędrna, bez rozwidleń i bocznych rozgałęzień, wolna od szkodników i uszkodzeń nimi spowodowanych, smak swoisty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  <w:r w:rsidR="00292FCA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Pomarańcza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292FC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Słodka,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292FC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292FC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wczesnych) i 1 cm dla pozostałych grup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Rzodkiewka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Cała, zdrowa, czysta, świeża, praktycznie wolna od szkodników i uszkodzeń przez nie spowodowanych, bez obcych smaków i zapachów oraz nadmiernego zawilgocenia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Sałata masłowa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4340AE" w:rsidP="005E176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Sałata </w:t>
            </w:r>
            <w:r w:rsidR="005E176F">
              <w:rPr>
                <w:rFonts w:ascii="Times New Roman" w:hAnsi="Times New Roman"/>
                <w:sz w:val="17"/>
                <w:szCs w:val="17"/>
              </w:rPr>
              <w:t>lodowa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Seler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oznak nadmarznięcia, wolny od szkodników i uszkodzeń przez nie spowodowanych, bez nadmiernego zawilgocenia zewnętrznego (bez oznak podgnicia), bez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Szczypiorek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barwy intensywnie zielonej, wewnątrz puste, cienkie, delikatne, igiełkowate, czyste, zdrowe, bez uszkodzeń, oznak zwiędnięcia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Truskawki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Winogrono zielone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Bezpestkowe.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Ziemniaki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</w:t>
            </w:r>
            <w:proofErr w:type="spellStart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późn</w:t>
            </w:r>
            <w:proofErr w:type="spellEnd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. </w:t>
            </w:r>
            <w:r w:rsidR="005E176F"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</w:t>
            </w: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m.)</w:t>
            </w:r>
          </w:p>
          <w:p w:rsidR="004340AE" w:rsidRPr="009A040C" w:rsidRDefault="004340A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Kalafior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Główki czyste, świeże, ścisłe, niezwiędnięte, zdrowe, jednolite odmianowo, nieuszkodzone, długość łuku róży minimum 10cm. </w:t>
            </w:r>
            <w:r w:rsidR="005E176F"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</w:t>
            </w: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alibraż 10-35cm;</w:t>
            </w:r>
          </w:p>
          <w:p w:rsidR="008D41CD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nadgnicia główki, obecność gąsienic, obce zapachy, silne uszkodzenia mechaniczne, główki przerośnięte, pozostałości środków ochrony roślin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Fasolka szparagowa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Świeża, jędrna, zdrowa, cała, o charakterystycznej barwie dla odmiany oraz dobrze wykształconych strąkach, strąki niemączyste, niepomarszczone, bez przebarwień wskazujących na zbyt duży stopień dojrzałości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Borówka amerykańska op.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40AE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0AE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0AE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40AE" w:rsidRPr="002178D4" w:rsidRDefault="004340A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Śliwka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41CD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Słodka, średniej wielkości, pestka oddzielająca się od miąższu.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Malina op.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41CD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Ogórek kwaszony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41CD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Jędrny, świeży, smak swoisty, bez uszkodzeń, szkodników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młoda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41CD" w:rsidRPr="009A040C" w:rsidRDefault="008D41C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41CD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kwaszona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41CD" w:rsidRPr="009A040C" w:rsidRDefault="00F00913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Smak i zapach właściwy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1CD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1CD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8D41CD" w:rsidRPr="002178D4" w:rsidRDefault="008D41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Natka pietruszki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00913" w:rsidRPr="009A040C" w:rsidRDefault="00F00913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913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="00F00913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Ziemniaki młode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00913" w:rsidRPr="009A040C" w:rsidRDefault="00F00913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</w:t>
            </w:r>
            <w:proofErr w:type="spellStart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późn</w:t>
            </w:r>
            <w:proofErr w:type="spellEnd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. </w:t>
            </w:r>
            <w:r w:rsidR="005E176F"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</w:t>
            </w: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m.)</w:t>
            </w:r>
          </w:p>
          <w:p w:rsidR="00F00913" w:rsidRPr="009A040C" w:rsidRDefault="00F00913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0913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Dynia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00913" w:rsidRPr="009A040C" w:rsidRDefault="0002364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Pomarańczowa, z małą zawartością pestek. Zdrowa, czysta,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913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913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00913" w:rsidRPr="002178D4" w:rsidRDefault="00F0091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2364E" w:rsidRPr="009A040C" w:rsidRDefault="0002364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Pietruszka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2364E" w:rsidRPr="009A040C" w:rsidRDefault="0002364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Seler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2364E" w:rsidRPr="009A040C" w:rsidRDefault="0002364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2364E" w:rsidRPr="009A040C" w:rsidRDefault="0002364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wczesnych) i 1 cm dla pozostałych grup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2364E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Pieczarki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2364E" w:rsidRPr="009A040C" w:rsidRDefault="00A95054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64E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64E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2364E" w:rsidRDefault="00A95054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2364E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Bazylia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2364E" w:rsidRPr="009A040C" w:rsidRDefault="00DB151D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64E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64E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02364E" w:rsidRPr="002178D4" w:rsidRDefault="0002364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A95054" w:rsidRDefault="00A95054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9505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Mięta</w:t>
            </w:r>
            <w:r w:rsidR="00DB151D">
              <w:rPr>
                <w:rFonts w:ascii="Times New Roman" w:hAnsi="Times New Roman"/>
                <w:sz w:val="17"/>
                <w:szCs w:val="17"/>
              </w:rPr>
              <w:t xml:space="preserve"> zielona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95054" w:rsidRPr="009A040C" w:rsidRDefault="00A713C4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05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05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054" w:rsidRPr="002178D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A95054" w:rsidRPr="002178D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A95054" w:rsidRPr="002178D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A95054" w:rsidRPr="002178D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95054" w:rsidRPr="002178D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A95054" w:rsidRPr="002178D4" w:rsidRDefault="00A95054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0CC0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001F0" w:rsidRDefault="009001F0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01F0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Kiwi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001F0" w:rsidRPr="009A040C" w:rsidRDefault="009001F0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1F0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1F0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001F0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001F0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001F0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001F0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01F0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9001F0" w:rsidRPr="002178D4" w:rsidRDefault="009001F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314BE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E314BE" w:rsidRDefault="00E314BE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314BE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Melon </w:t>
            </w:r>
            <w:r w:rsidR="00382BF7">
              <w:rPr>
                <w:rFonts w:ascii="Times New Roman" w:hAnsi="Times New Roman"/>
                <w:sz w:val="17"/>
                <w:szCs w:val="17"/>
              </w:rPr>
              <w:t xml:space="preserve">żółty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314BE" w:rsidRPr="009A040C" w:rsidRDefault="00E314BE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4BE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4BE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314BE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314BE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314BE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E314BE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14BE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E314BE" w:rsidRPr="002178D4" w:rsidRDefault="00E314B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174B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14174B" w:rsidRDefault="0014174B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4174B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Cykoria sałatowa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4174B" w:rsidRPr="009A040C" w:rsidRDefault="0014174B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74B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74B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174B" w:rsidRPr="002178D4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14174B" w:rsidRPr="002178D4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14174B" w:rsidRPr="002178D4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14174B" w:rsidRPr="002178D4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174B" w:rsidRPr="002178D4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14174B" w:rsidRPr="002178D4" w:rsidRDefault="0014174B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355FC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55FC" w:rsidRDefault="004355F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55FC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Pomidor koktajlowy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55FC" w:rsidRPr="009A040C" w:rsidRDefault="004355FC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55FC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5FC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355FC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4355FC" w:rsidRDefault="004355F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55FC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Rabarbar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355FC" w:rsidRPr="009A040C" w:rsidRDefault="00382B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55FC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5FC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4355FC" w:rsidRPr="002178D4" w:rsidRDefault="004355F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BF7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Imbir kłącze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82BF7" w:rsidRPr="009A040C" w:rsidRDefault="00382BF7" w:rsidP="00382BF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Kłącze jędrne, nie zdrewniałe, bez śladów pleśni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BF7" w:rsidRPr="002178D4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61 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Ogórek małosolny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82BF7" w:rsidRDefault="00382BF7" w:rsidP="00382BF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>W</w:t>
            </w:r>
            <w:r w:rsidRPr="00382BF7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naturalnym kwasie z koprem i solą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82BF7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82BF7" w:rsidRPr="002178D4" w:rsidRDefault="00382B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2178D4" w:rsidTr="00EF673D">
        <w:trPr>
          <w:cantSplit/>
          <w:trHeight w:val="567"/>
        </w:trPr>
        <w:tc>
          <w:tcPr>
            <w:tcW w:w="13537" w:type="dxa"/>
            <w:gridSpan w:val="10"/>
            <w:shd w:val="clear" w:color="auto" w:fill="A6A6A6"/>
            <w:vAlign w:val="center"/>
          </w:tcPr>
          <w:p w:rsidR="001504CC" w:rsidRPr="009A040C" w:rsidRDefault="001504CC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Wartość brutto za realizację dostawy stanowiącej cześć nr 1 zamówienia (suma wierszy w kolumnie 1</w:t>
            </w:r>
            <w:r w:rsidR="003C0598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1</w:t>
            </w:r>
            <w:bookmarkStart w:id="0" w:name="_GoBack"/>
            <w:bookmarkEnd w:id="0"/>
            <w:r w:rsidRPr="009A040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A6A6A6"/>
            <w:vAlign w:val="center"/>
          </w:tcPr>
          <w:p w:rsidR="001504CC" w:rsidRPr="002178D4" w:rsidRDefault="001504C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F4AD8" w:rsidRDefault="006F4AD8" w:rsidP="006F4AD8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0D" w:rsidRDefault="00DD6D0D" w:rsidP="00A809FA">
      <w:r>
        <w:separator/>
      </w:r>
    </w:p>
  </w:endnote>
  <w:endnote w:type="continuationSeparator" w:id="0">
    <w:p w:rsidR="00DD6D0D" w:rsidRDefault="00DD6D0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FA" w:rsidRDefault="00601D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FA" w:rsidRDefault="00601DFA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:rsidR="00E86C10" w:rsidRDefault="003C0598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E86C10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E86C10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E86C10" w:rsidRDefault="00E86C10" w:rsidP="00E86C10">
    <w:pPr>
      <w:pStyle w:val="Stopka"/>
      <w:ind w:left="1560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FA" w:rsidRDefault="00601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0D" w:rsidRDefault="00DD6D0D" w:rsidP="00A809FA">
      <w:r>
        <w:separator/>
      </w:r>
    </w:p>
  </w:footnote>
  <w:footnote w:type="continuationSeparator" w:id="0">
    <w:p w:rsidR="00DD6D0D" w:rsidRDefault="00DD6D0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6D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04CC" w:rsidRPr="00660501" w:rsidRDefault="001504CC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:rsidR="00660501" w:rsidRDefault="00660501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660501" w:rsidRDefault="00660501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660501" w:rsidRDefault="00660501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</w:p>
  <w:p w:rsidR="00660501" w:rsidRDefault="00660501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7C1795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 xml:space="preserve"> do SIWZ</w:t>
    </w:r>
  </w:p>
  <w:p w:rsidR="001504CC" w:rsidRPr="000457AF" w:rsidRDefault="00660501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1 – warzywa i owoce – </w:t>
    </w:r>
    <w:r w:rsidR="00C35257">
      <w:rPr>
        <w:rFonts w:ascii="Times New Roman" w:hAnsi="Times New Roman"/>
        <w:sz w:val="20"/>
        <w:szCs w:val="20"/>
      </w:rPr>
      <w:t>Gminne Przedszkol</w:t>
    </w:r>
    <w:r>
      <w:rPr>
        <w:rFonts w:ascii="Times New Roman" w:hAnsi="Times New Roman"/>
        <w:sz w:val="20"/>
        <w:szCs w:val="20"/>
      </w:rPr>
      <w:t>e</w:t>
    </w:r>
    <w:r w:rsidR="00374F98">
      <w:rPr>
        <w:rFonts w:ascii="Times New Roman" w:hAnsi="Times New Roman"/>
        <w:sz w:val="20"/>
        <w:szCs w:val="20"/>
      </w:rPr>
      <w:t xml:space="preserve"> </w:t>
    </w:r>
    <w:r w:rsidR="00C35257">
      <w:rPr>
        <w:rFonts w:ascii="Times New Roman" w:hAnsi="Times New Roman"/>
        <w:sz w:val="20"/>
        <w:szCs w:val="20"/>
      </w:rPr>
      <w:t xml:space="preserve">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FA" w:rsidRDefault="00601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64E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80B8E"/>
    <w:rsid w:val="00382263"/>
    <w:rsid w:val="00382BF7"/>
    <w:rsid w:val="00390B0B"/>
    <w:rsid w:val="00392471"/>
    <w:rsid w:val="00392934"/>
    <w:rsid w:val="0039293F"/>
    <w:rsid w:val="003A4895"/>
    <w:rsid w:val="003A5A13"/>
    <w:rsid w:val="003B45E4"/>
    <w:rsid w:val="003B7D5A"/>
    <w:rsid w:val="003C0598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1112"/>
    <w:rsid w:val="005F7D7A"/>
    <w:rsid w:val="00600FB9"/>
    <w:rsid w:val="00601DFA"/>
    <w:rsid w:val="00625733"/>
    <w:rsid w:val="00635FC7"/>
    <w:rsid w:val="00637012"/>
    <w:rsid w:val="006453E2"/>
    <w:rsid w:val="00651D44"/>
    <w:rsid w:val="00660501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6F4AD8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4B8F"/>
    <w:rsid w:val="00950757"/>
    <w:rsid w:val="009600CC"/>
    <w:rsid w:val="0096403F"/>
    <w:rsid w:val="009679D7"/>
    <w:rsid w:val="009726DD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732E"/>
    <w:rsid w:val="00E314BE"/>
    <w:rsid w:val="00E33E9E"/>
    <w:rsid w:val="00E33F09"/>
    <w:rsid w:val="00E459FE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1AA53C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33</cp:revision>
  <cp:lastPrinted>2015-01-27T09:51:00Z</cp:lastPrinted>
  <dcterms:created xsi:type="dcterms:W3CDTF">2016-10-28T13:50:00Z</dcterms:created>
  <dcterms:modified xsi:type="dcterms:W3CDTF">2018-12-07T11:33:00Z</dcterms:modified>
</cp:coreProperties>
</file>