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C6" w:rsidRPr="00313808" w:rsidRDefault="00313808" w:rsidP="00313808">
      <w:pPr>
        <w:tabs>
          <w:tab w:val="right" w:leader="underscore" w:pos="15876"/>
        </w:tabs>
        <w:spacing w:line="288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:rsidR="00F00EC6" w:rsidRPr="00D5543E" w:rsidRDefault="00F00EC6" w:rsidP="00F00EC6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 się w siedzibie </w:t>
      </w:r>
      <w:r w:rsidRPr="00175A6D">
        <w:rPr>
          <w:rFonts w:ascii="Times New Roman" w:hAnsi="Times New Roman"/>
          <w:sz w:val="24"/>
          <w:szCs w:val="24"/>
        </w:rPr>
        <w:t>Zamawiającego</w:t>
      </w:r>
      <w:r w:rsidRPr="00D5543E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 xml:space="preserve">poniedziałki </w:t>
      </w:r>
      <w:r w:rsidR="009F23F2">
        <w:rPr>
          <w:rFonts w:ascii="Times New Roman" w:hAnsi="Times New Roman"/>
          <w:b/>
          <w:sz w:val="24"/>
          <w:szCs w:val="24"/>
        </w:rPr>
        <w:t>i środy</w:t>
      </w:r>
      <w:r>
        <w:rPr>
          <w:rFonts w:ascii="Times New Roman" w:hAnsi="Times New Roman"/>
          <w:b/>
          <w:sz w:val="24"/>
          <w:szCs w:val="24"/>
        </w:rPr>
        <w:t xml:space="preserve"> w godzinach 6:00 – 7:00 </w:t>
      </w:r>
    </w:p>
    <w:p w:rsidR="00F00EC6" w:rsidRPr="00D5543E" w:rsidRDefault="00F00EC6" w:rsidP="00F00EC6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Cechy dyskwalifikujące dostarczane produkty to: zniekształcenia mechaniczne, zaparzenie, zgnicie, obce zapachy, zbytni przerost. </w:t>
      </w: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25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30"/>
        <w:gridCol w:w="20"/>
      </w:tblGrid>
      <w:tr w:rsidR="004B0CC0" w:rsidRPr="002178D4" w:rsidTr="00EF673D">
        <w:trPr>
          <w:gridAfter w:val="1"/>
          <w:wAfter w:w="20" w:type="dxa"/>
          <w:cantSplit/>
          <w:trHeight w:val="211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:rsidR="001B3BF5" w:rsidRPr="009A040C" w:rsidRDefault="001B3BF5" w:rsidP="00EF673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A040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właściwości produktu</w:t>
            </w:r>
          </w:p>
          <w:p w:rsidR="001B3BF5" w:rsidRPr="009A040C" w:rsidRDefault="001B3BF5" w:rsidP="00EF673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A040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4B0CC0" w:rsidRPr="002178D4" w:rsidTr="00EF673D">
        <w:trPr>
          <w:gridAfter w:val="1"/>
          <w:wAfter w:w="20" w:type="dxa"/>
          <w:cantSplit/>
          <w:trHeight w:val="204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:rsidR="001B3BF5" w:rsidRPr="009A040C" w:rsidRDefault="001B3BF5" w:rsidP="00EF673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:rsidR="001B3BF5" w:rsidRPr="002178D4" w:rsidRDefault="001B3BF5" w:rsidP="00EF6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326"/>
          <w:tblHeader/>
        </w:trPr>
        <w:tc>
          <w:tcPr>
            <w:tcW w:w="498" w:type="dxa"/>
            <w:shd w:val="clear" w:color="auto" w:fill="BFBFB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:rsidR="00FE3DE1" w:rsidRPr="009A040C" w:rsidRDefault="00FE3DE1" w:rsidP="00EF673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9A040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Arbuz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C35257" w:rsidP="00EF67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CD0D14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Banan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EC395F" w:rsidP="00EF67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Średnio dojrzałe </w:t>
            </w:r>
            <w:r w:rsidR="00C35257"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Boćwina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152E73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Kruche, świeże, nie uszkodzone liście na sprężystych, czerwonych łodygach. Zdrowe, czyste, bez uszkodzeń mechanicznych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Pęcz.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Brokuł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C3525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całe , zdrowe, jędrne, ścisłe, bez uszkodzeń i szkodników, ciemnozielone, bez zżółkniętych i zbrązowiałych Paczków kwiatowych, wolne od nadmiernego zawilgocenia,, jednolite, bez obcych zapachów i smaków; łodyga niezdrewniała, bez pustych kanałów, jednolita  odmianowo partia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Brzoskwinia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C3525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Buraki czerwone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C35257" w:rsidP="00EF6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Świeży, zdrowy, czysty, bez pędów kwiatostanowych, wolny od szkodników i uszkodzeń przez nie spowodowanych, , bez obcych zapachów, smaków, oznak podgnicia. Niedopuszczalne: zaparzenie, zamarzniecie, pozostałości środków ochrony roślin, nadgnicie i silne zwiędnięcie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Cebula biała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C35257" w:rsidP="00EF6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uszkodzeń, ścisła, dojrzała, bez plam gnilnych, jednolita odmianowo, niezmarznięta, szyjka zaschnięta, łuska sucha niepopękana. Niedopuszczalne nadgniłe, zgniłe, bez lub z uszkodzoną łuską, zamarznięte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C35257" w:rsidP="00EF673D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Cebula czerwona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C3525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uszkodzeń, ścisła, dojrzała, bez plam gnilnych, jednolita odmianowo, niezmarznięta, szyjka zaschnięta, łuska sucha niepopękana. Niedopuszczalne nadgniłe, zgniłe, bez lub z uszkodzoną łuską, zamarznięte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Cytryna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C3525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</w:t>
            </w:r>
            <w:r w:rsidR="00EC395F" w:rsidRPr="009A040C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Czosnek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C3525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zdrowe, zwarte bez pleśni, czyste, bez zmian i objawów gnicia, obcych zapachów i posmaków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C3525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Gruszka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EC395F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Średnio dojrzałe,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Jabłko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EC395F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Czerwone, słodkie, soczyste,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9001F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EC395F">
              <w:rPr>
                <w:rFonts w:ascii="Times New Roman" w:hAnsi="Times New Roman"/>
                <w:sz w:val="17"/>
                <w:szCs w:val="17"/>
              </w:rPr>
              <w:t>000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Jabłko kompotowe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EC395F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Zielone, lekko kwaśnie,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biała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EC395F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jednolite, zapach swoisty,  odmianowo, nieuszkodzone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czerwona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EC395F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jednolite, zapach swoisty,  odmianowo, nieuszkodzone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pekińska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EC395F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 odmianowo, nieuszkodzone, kształt główki wydłużony, wysokość główki 30-40cm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włoska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EC395F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jednolite, zapach swoisty,  odmianowo, nieuszkodzone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Koperek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EC395F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Czyste, zdrowe, niezwiędnięte, jędrne, jednolite odmianowo w partii, bez nadmiernego zwłóknienia, zapach i smak charakterystyczny, bez uszkodzeń spowodowanych chorobami oraz szkodnikami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9001F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 w:rsidR="00EC395F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EC395F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Mandarynka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4A3655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Słodkie, skórka łatwo oddzielające się, średniej wielkości.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4A3655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4A3655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Marchew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4A3655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korzenie jędrne, zdrowe, czyste, całe, niepopękane, bez bocznych rozwidleń i rozgałęzień, jednolite odmianowo w partii, długość korzenia min 10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4A3655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4A3655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4A3655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Nektarynka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4A3655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4A3655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4A3655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Ogórek zielony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4A3655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Jędrne, wyrośnięte, skórka ciemnozielona do bladozielonej. Niedopuszczalne ogórki o matowej skórce i żółtym zabarwieniu. Nie powinny mieć białawych, brązowych lub żółtawych przebarwień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4A3655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4A3655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292FC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Papryka czerwona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292FCA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Owoce niezwiędnięte, zdrowe, całe, czyste, jednolite odmianowo w partii, jędrne, smak i zapach charakterystyczny, bez uszkodzeń spowodowanych chorobami i szkodnikami, kształt i barwa charakterystyczne dla odmiany, bez oparzelin słonecznych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292FC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9001F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292FC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Papryka kolorowa mix (czerwona, zielona, żółta, pomarańczowa)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292FCA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Owoce niezwiędnięte, zdrowe, całe, czyste, jednolite odmianowo w partii, jędrne, smak i zapach charakterystyczny, bez uszkodzeń spowodowanych chorobami i szkodnikami, kształt i barwa charakterystyczne dla odmiany, bez oparzelin słonecznych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292FC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9001F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="00292FC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292FC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Pietruszka korzeń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292FCA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Zdrowa, czysta, gładka, świeża, bez oznak zmarznięcia, twarda, jędrna, bez rozwidleń i bocznych rozgałęzień, wolna od szkodników i uszkodzeń nimi spowodowanych, smak swoisty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292FC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9001F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  <w:r w:rsidR="00292FC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292FC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Pomarańcza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292FCA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Słodka, Zdrowe, czyste, bez uszkodzeń mechanicznych, jędrne, jednolite odmianowo, prawidłowo wykształcone z typowym zabarwieniem, miąższ owoców soczysty, bez śladów pleśni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292FC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292FC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Pomidor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292FCA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292FC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292FC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292FCA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4340AE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zdrowe, czyste, świeże, wolne od szkodników i uszkodzeń nimi spowodowanych, bez pędów nasiennych, wolne od nadmiernego zawilgocenia zewnętrznego, bez obcych zapachów i smaków, minimalna średnica 0,8 cm (dla odmian wczesnych) i 1 cm dla pozostałych grup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Rzodkiewka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4340AE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Cała, zdrowa, czysta, świeża, praktycznie wolna od szkodników i uszkodzeń przez nie spowodowanych, bez obcych smaków i zapachów oraz nadmiernego zawilgocenia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E3DE1" w:rsidRPr="002178D4" w:rsidRDefault="001504CC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Sałata masłowa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9A040C" w:rsidRDefault="004340AE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Zdrowa, bez uszkodzeń, czysta, niezwiędnięta, praktycznie bez liści zanieczyszczonych ziemię, świeże, wolne od owadów i uszkodzeń nimi spowodowanych, bez oznak nadgnicia, obcych smaków i zapachów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E3DE1" w:rsidRPr="002178D4" w:rsidRDefault="00FE3DE1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340AE" w:rsidRDefault="004340AE" w:rsidP="005E176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Sałata </w:t>
            </w:r>
            <w:r w:rsidR="005E176F">
              <w:rPr>
                <w:rFonts w:ascii="Times New Roman" w:hAnsi="Times New Roman"/>
                <w:sz w:val="17"/>
                <w:szCs w:val="17"/>
              </w:rPr>
              <w:t>lodowa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340AE" w:rsidRPr="009A040C" w:rsidRDefault="004340AE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Zdrowa, bez uszkodzeń, czysta, niezwiędnięta, praktycznie bez liści zanieczyszczonych ziemię, świeże, wolne od owadów i uszkodzeń nimi spowodowanych, bez oznak nadgnicia, obcych smaków i zapachów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Seler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340AE" w:rsidRPr="009A040C" w:rsidRDefault="004340AE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Świeży, zdrowy, czysty, bez oznak nadmarznięcia, wolny od szkodników i uszkodzeń przez nie spowodowanych, bez nadmiernego zawilgocenia zewnętrznego (bez oznak podgnicia), bez obcych smaków i zapachów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Szczypiorek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340AE" w:rsidRPr="009A040C" w:rsidRDefault="004340AE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liście barwy intensywnie zielonej, wewnątrz puste, cienkie, delikatne, igiełkowate, czyste, zdrowe, bez uszkodzeń, oznak zwiędnięcia i gnicia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Truskawki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340AE" w:rsidRPr="009A040C" w:rsidRDefault="004340AE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Winogrono zielone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340AE" w:rsidRPr="009A040C" w:rsidRDefault="004340AE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Bezpestkowe. 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0AE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340AE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Ziemniaki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340AE" w:rsidRPr="009A040C" w:rsidRDefault="004340AE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Całe, jędrne, czyste, zdrowe, niezwiędnięte o kształcie i zabarwieniu charakterystycznym dla odmiany, niezzieleniałe, bez pustych miejsc wewnątrz, jednolite odmianowo, nieporośnięte (tj. spełniające wymagania w zakresie jakości handlowej ziemniaków określonych w Rozporządzeniu Ministra Rolnictwa i Rozwoju Wsi z dnia 29 października 2003 r. w sprawie szczegółowych wymagań w zakresie jakości handlowej ziemniaków (Dz. U. z 2003 r. Nr 194, poz. 1900 z </w:t>
            </w:r>
            <w:proofErr w:type="spellStart"/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późn</w:t>
            </w:r>
            <w:proofErr w:type="spellEnd"/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. </w:t>
            </w:r>
            <w:r w:rsidR="005E176F"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</w:t>
            </w: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m.)</w:t>
            </w:r>
          </w:p>
          <w:p w:rsidR="004340AE" w:rsidRPr="009A040C" w:rsidRDefault="004340AE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Niedopuszczalne zaparzenie, obce smaki i zapachy, zamarznięcie, pozostałość środków ochrony roślin, zapleśnienie.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40AE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0AE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4340AE" w:rsidRDefault="008D41CD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340AE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Kalafior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340AE" w:rsidRPr="009A040C" w:rsidRDefault="008D41CD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Główki czyste, świeże, ścisłe, niezwiędnięte, zdrowe, jednolite odmianowo, nieuszkodzone, długość łuku róży minimum 10cm. </w:t>
            </w:r>
            <w:r w:rsidR="005E176F" w:rsidRPr="009A040C">
              <w:rPr>
                <w:rFonts w:ascii="Times New Roman" w:hAnsi="Times New Roman"/>
                <w:spacing w:val="-6"/>
                <w:sz w:val="17"/>
                <w:szCs w:val="17"/>
              </w:rPr>
              <w:t>K</w:t>
            </w: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alibraż 10-35cm;</w:t>
            </w:r>
          </w:p>
          <w:p w:rsidR="008D41CD" w:rsidRPr="009A040C" w:rsidRDefault="008D41CD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Niedopuszczalne nadgnicia główki, obecność gąsienic, obce zapachy, silne uszkodzenia mechaniczne, główki przerośnięte, pozostałości środków ochrony roślin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40AE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0AE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4340AE" w:rsidRDefault="008D41CD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340AE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Fasolka szparagowa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340AE" w:rsidRPr="009A040C" w:rsidRDefault="008D41CD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Świeża, jędrna, zdrowa, cała, o charakterystycznej barwie dla odmiany oraz dobrze wykształconych strąkach, strąki niemączyste, niepomarszczone, bez przebarwień wskazujących na zbyt duży stopień dojrzałości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40AE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0AE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4340AE" w:rsidRDefault="008D41CD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340AE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Borówka amerykańska op. 250g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340AE" w:rsidRPr="009A040C" w:rsidRDefault="008D41CD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40AE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0AE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4340AE" w:rsidRPr="002178D4" w:rsidRDefault="004340A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40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Śliwka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8D41CD" w:rsidRPr="009A040C" w:rsidRDefault="008D41CD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Słodka, średniej wielkości, pestka oddzielająca się od miąższu. 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Malina op.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8D41CD" w:rsidRPr="009A040C" w:rsidRDefault="008D41CD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Ogórek kwaszony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8D41CD" w:rsidRPr="009A040C" w:rsidRDefault="008D41CD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Jędrny, świeży, smak swoisty, bez uszkodzeń, szkodników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młoda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8D41CD" w:rsidRPr="009A040C" w:rsidRDefault="008D41CD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Główki czyste, świeże, ścisłe, niezwiędnięte, zdrowe, jednolite, zapach swoisty,  odmianowo, nieuszkodzone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D41CD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Kapusta kwaszona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8D41CD" w:rsidRPr="009A040C" w:rsidRDefault="00F00913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Smak i zapach właściwy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1CD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1CD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8D41CD" w:rsidRPr="002178D4" w:rsidRDefault="008D41CD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00913" w:rsidRDefault="00F00913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00913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Natka pietruszki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00913" w:rsidRPr="009A040C" w:rsidRDefault="00F00913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Czyste, zdrowe, niezwiędnięte, jędrne, jednolite odmianowo w partii, bez nadmiernego zwłóknienia, zapach i smak charakterystyczny, bez uszkodzeń spowodowanych chorobami oraz szkodnikami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13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913" w:rsidRDefault="009001F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 w:rsidR="00F00913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00913" w:rsidRDefault="00F00913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46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00913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Ziemniaki młode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00913" w:rsidRPr="009A040C" w:rsidRDefault="00F00913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Całe, jędrne, czyste, zdrowe, niezwiędnięte o kształcie i zabarwieniu charakterystycznym dla odmiany, niezzieleniałe, bez pustych miejsc wewnątrz, jednolite odmianowo, nieporośnięte (tj. spełniające wymagania w zakresie jakości handlowej ziemniaków określonych w Rozporządzeniu Ministra Rolnictwa i Rozwoju Wsi z dnia 29 października 2003 r. w sprawie szczegółowych wymagań w zakresie jakości handlowej ziemniaków (Dz. U. z 2003 r. Nr 194, poz. 1900 z </w:t>
            </w:r>
            <w:proofErr w:type="spellStart"/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późn</w:t>
            </w:r>
            <w:proofErr w:type="spellEnd"/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. </w:t>
            </w:r>
            <w:r w:rsidR="005E176F"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</w:t>
            </w: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m.)</w:t>
            </w:r>
          </w:p>
          <w:p w:rsidR="00F00913" w:rsidRPr="009A040C" w:rsidRDefault="00F00913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Niedopuszczalne zaparzenie, obce smaki i zapachy, zamarznięcie, pozostałość środków ochrony roślin, zapleśnienie.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13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913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F00913" w:rsidRDefault="00F00913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00913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Dynia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00913" w:rsidRPr="009A040C" w:rsidRDefault="0002364E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Pomarańczowa, z małą zawartością pestek. Zdrowa, czysta,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913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0913" w:rsidRDefault="009001F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F00913" w:rsidRPr="002178D4" w:rsidRDefault="00F00913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Marchew młoda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2364E" w:rsidRPr="009A040C" w:rsidRDefault="0002364E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Korzenie jędrne, zdrowe, czyste, całe, niepopękane, bez bocznych rozwidleń i rozgałęzień, jednolite odmianowo w partii, długość korzenia min 10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Pietruszka młoda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2364E" w:rsidRPr="009A040C" w:rsidRDefault="0002364E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Seler młody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2364E" w:rsidRPr="009A040C" w:rsidRDefault="0002364E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Świeży, zdrowy, czysty, bez pędów kwiatostanowych, wolny od szkodników i uszkodzeń przez nie spowodowanych, bez nadmiernego zawilgocenia zewnętrznego (bez oznak podgnicia), bez obcych smaków i zapachów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51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Por młody pęczek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2364E" w:rsidRPr="009A040C" w:rsidRDefault="0002364E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zdrowe, czyste, świeże, wolne od szkodników i uszkodzeń nimi spowodowanych, bez pędów nasiennych, wolne od nadmiernego zawilgocenia zewnętrznego, bez obcych zapachów i smaków, minimalna średnica 0,8 cm (dla odmian wczesnych) i 1 cm dla pozostałych grup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2364E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Pieczarki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2364E" w:rsidRPr="009A040C" w:rsidRDefault="00A95054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64E" w:rsidRDefault="00A95054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64E" w:rsidRDefault="00A95054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02364E" w:rsidRDefault="00A95054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2364E" w:rsidRDefault="00A95054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Bazylia w doniczce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2364E" w:rsidRPr="009A040C" w:rsidRDefault="00DB151D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Liście błyszczące, jasnozielone, ogonkowe osiągające wielkość do 5 centymetrów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364E" w:rsidRDefault="00A95054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364E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02364E" w:rsidRPr="002178D4" w:rsidRDefault="0002364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A95054" w:rsidRDefault="00A95054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95054" w:rsidRDefault="00A95054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Mięta</w:t>
            </w:r>
            <w:r w:rsidR="00DB151D">
              <w:rPr>
                <w:rFonts w:ascii="Times New Roman" w:hAnsi="Times New Roman"/>
                <w:sz w:val="17"/>
                <w:szCs w:val="17"/>
              </w:rPr>
              <w:t xml:space="preserve"> zielona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w doniczce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A95054" w:rsidRPr="009A040C" w:rsidRDefault="00A713C4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Liście błyszczące, jasnozielone, ogonkowe osiągające wielkość do 5 centymetrów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054" w:rsidRDefault="00A95054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054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5054" w:rsidRPr="002178D4" w:rsidRDefault="00A95054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A95054" w:rsidRPr="002178D4" w:rsidRDefault="00A95054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A95054" w:rsidRPr="002178D4" w:rsidRDefault="00A95054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A95054" w:rsidRPr="002178D4" w:rsidRDefault="00A95054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95054" w:rsidRPr="002178D4" w:rsidRDefault="00A95054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A95054" w:rsidRPr="002178D4" w:rsidRDefault="00A95054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B0CC0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9001F0" w:rsidRDefault="009001F0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001F0" w:rsidRDefault="009001F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Kiwi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001F0" w:rsidRPr="009A040C" w:rsidRDefault="009001F0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01F0" w:rsidRDefault="009001F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1F0" w:rsidRDefault="009001F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001F0" w:rsidRPr="002178D4" w:rsidRDefault="009001F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001F0" w:rsidRPr="002178D4" w:rsidRDefault="009001F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001F0" w:rsidRPr="002178D4" w:rsidRDefault="009001F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9001F0" w:rsidRPr="002178D4" w:rsidRDefault="009001F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001F0" w:rsidRPr="002178D4" w:rsidRDefault="009001F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9001F0" w:rsidRPr="002178D4" w:rsidRDefault="009001F0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314BE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E314BE" w:rsidRDefault="00E314BE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314BE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Melon </w:t>
            </w:r>
            <w:r w:rsidR="00382BF7">
              <w:rPr>
                <w:rFonts w:ascii="Times New Roman" w:hAnsi="Times New Roman"/>
                <w:sz w:val="17"/>
                <w:szCs w:val="17"/>
              </w:rPr>
              <w:t xml:space="preserve">żółty 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E314BE" w:rsidRPr="009A040C" w:rsidRDefault="00E314BE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14BE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4BE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314BE" w:rsidRPr="002178D4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E314BE" w:rsidRPr="002178D4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E314BE" w:rsidRPr="002178D4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E314BE" w:rsidRPr="002178D4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314BE" w:rsidRPr="002178D4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E314BE" w:rsidRPr="002178D4" w:rsidRDefault="00E314BE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4174B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14174B" w:rsidRDefault="0014174B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4174B" w:rsidRDefault="0014174B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Cykoria sałatowa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14174B" w:rsidRPr="009A040C" w:rsidRDefault="0014174B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Zdrowa, bez uszkodzeń, czysta, niezwiędnięta, praktycznie bez liści zanieczyszczonych ziemię, świeże, wolne od owadów i uszkodzeń nimi spowodowanych, bez oznak nadgnicia, obcych smaków i zapachów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74B" w:rsidRDefault="0014174B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74B" w:rsidRDefault="0014174B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4174B" w:rsidRPr="002178D4" w:rsidRDefault="0014174B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14174B" w:rsidRPr="002178D4" w:rsidRDefault="0014174B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14174B" w:rsidRPr="002178D4" w:rsidRDefault="0014174B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14174B" w:rsidRPr="002178D4" w:rsidRDefault="0014174B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4174B" w:rsidRPr="002178D4" w:rsidRDefault="0014174B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14174B" w:rsidRPr="002178D4" w:rsidRDefault="0014174B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355FC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4355FC" w:rsidRDefault="004355FC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355FC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Pomidor koktajlowy 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355FC" w:rsidRPr="009A040C" w:rsidRDefault="004355FC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5FC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55FC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55FC" w:rsidRPr="002178D4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55FC" w:rsidRPr="002178D4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55FC" w:rsidRPr="002178D4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355FC" w:rsidRPr="002178D4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355FC" w:rsidRPr="002178D4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4355FC" w:rsidRPr="002178D4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355FC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4355FC" w:rsidRDefault="004355FC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59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355FC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Rabarbar 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355FC" w:rsidRPr="009A040C" w:rsidRDefault="00382BF7" w:rsidP="00EF673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A040C">
              <w:rPr>
                <w:rFonts w:ascii="Times New Roman" w:hAnsi="Times New Roman"/>
                <w:spacing w:val="-6"/>
                <w:sz w:val="17"/>
                <w:szCs w:val="17"/>
              </w:rPr>
              <w:t>Zdrowe, czyste, bez uszkodzeń mechanicznych, jędrne, jednolite odmianowo, prawidłowo wykształcone z typowym zabarwieniem, miąższ owoców soczysty, bez śladów gnicia i  pleśni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5FC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55FC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355FC" w:rsidRPr="002178D4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55FC" w:rsidRPr="002178D4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355FC" w:rsidRPr="002178D4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355FC" w:rsidRPr="002178D4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355FC" w:rsidRPr="002178D4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4355FC" w:rsidRPr="002178D4" w:rsidRDefault="004355F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BF7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82BF7" w:rsidRDefault="00382BF7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82BF7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Imbir kłącze 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82BF7" w:rsidRPr="009A040C" w:rsidRDefault="00382BF7" w:rsidP="00382BF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hAnsi="Times New Roman"/>
                <w:spacing w:val="-6"/>
                <w:sz w:val="17"/>
                <w:szCs w:val="17"/>
              </w:rPr>
              <w:t xml:space="preserve">Kłącze jędrne, nie zdrewniałe, bez śladów pleśni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2BF7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BF7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82BF7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82BF7" w:rsidRPr="002178D4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82BF7" w:rsidRPr="002178D4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82BF7" w:rsidRPr="002178D4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82BF7" w:rsidRPr="002178D4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82BF7" w:rsidRPr="002178D4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82BF7" w:rsidRPr="002178D4" w:rsidTr="00EF673D">
        <w:trPr>
          <w:gridAfter w:val="1"/>
          <w:wAfter w:w="20" w:type="dxa"/>
          <w:cantSplit/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382BF7" w:rsidRDefault="00382BF7" w:rsidP="00EF673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61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82BF7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Ogórek małosolny 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82BF7" w:rsidRDefault="00382BF7" w:rsidP="00382BF7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>
              <w:rPr>
                <w:rFonts w:ascii="Times New Roman" w:hAnsi="Times New Roman"/>
                <w:spacing w:val="-6"/>
                <w:sz w:val="17"/>
                <w:szCs w:val="17"/>
              </w:rPr>
              <w:t>W</w:t>
            </w:r>
            <w:r w:rsidRPr="00382BF7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 naturalnym kwasie z koprem i solą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2BF7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BF7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82BF7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82BF7" w:rsidRPr="002178D4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82BF7" w:rsidRPr="002178D4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82BF7" w:rsidRPr="002178D4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82BF7" w:rsidRPr="002178D4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:rsidR="00382BF7" w:rsidRPr="002178D4" w:rsidRDefault="00382BF7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504CC" w:rsidRPr="002178D4" w:rsidTr="00EF673D">
        <w:trPr>
          <w:cantSplit/>
          <w:trHeight w:val="567"/>
        </w:trPr>
        <w:tc>
          <w:tcPr>
            <w:tcW w:w="13537" w:type="dxa"/>
            <w:gridSpan w:val="10"/>
            <w:shd w:val="clear" w:color="auto" w:fill="A6A6A6"/>
            <w:vAlign w:val="center"/>
          </w:tcPr>
          <w:p w:rsidR="001504CC" w:rsidRPr="009A040C" w:rsidRDefault="001504CC" w:rsidP="00EF673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9A040C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Wartość brutto za realizację dostawy stanowiącej cześć nr 1 zamówienia (suma wierszy w kolumnie 1</w:t>
            </w:r>
            <w:r w:rsidR="003C0598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1</w:t>
            </w:r>
            <w:bookmarkStart w:id="0" w:name="_GoBack"/>
            <w:bookmarkEnd w:id="0"/>
            <w:r w:rsidRPr="009A040C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)</w:t>
            </w:r>
          </w:p>
        </w:tc>
        <w:tc>
          <w:tcPr>
            <w:tcW w:w="2150" w:type="dxa"/>
            <w:gridSpan w:val="2"/>
            <w:shd w:val="clear" w:color="auto" w:fill="A6A6A6"/>
            <w:vAlign w:val="center"/>
          </w:tcPr>
          <w:p w:rsidR="001504CC" w:rsidRPr="002178D4" w:rsidRDefault="001504CC" w:rsidP="00EF673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F4AD8" w:rsidRDefault="006F4AD8" w:rsidP="006F4AD8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</w:p>
    <w:p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0D" w:rsidRDefault="00DD6D0D" w:rsidP="00A809FA">
      <w:r>
        <w:separator/>
      </w:r>
    </w:p>
  </w:endnote>
  <w:endnote w:type="continuationSeparator" w:id="0">
    <w:p w:rsidR="00DD6D0D" w:rsidRDefault="00DD6D0D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FA" w:rsidRDefault="00601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FA" w:rsidRDefault="00601DFA" w:rsidP="00601DFA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:rsidR="00E86C10" w:rsidRDefault="003C0598" w:rsidP="00E86C10">
    <w:pPr>
      <w:tabs>
        <w:tab w:val="center" w:pos="9502"/>
      </w:tabs>
      <w:spacing w:line="288" w:lineRule="auto"/>
      <w:ind w:left="1560"/>
      <w:jc w:val="center"/>
      <w:rPr>
        <w:rFonts w:ascii="Times New Roman" w:hAnsi="Times New Roman"/>
        <w:spacing w:val="-2"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E86C10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E86C10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E86C10" w:rsidRDefault="00E86C10" w:rsidP="00E86C10">
    <w:pPr>
      <w:pStyle w:val="Stopka"/>
      <w:ind w:left="1560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FA" w:rsidRDefault="00601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0D" w:rsidRDefault="00DD6D0D" w:rsidP="00A809FA">
      <w:r>
        <w:separator/>
      </w:r>
    </w:p>
  </w:footnote>
  <w:footnote w:type="continuationSeparator" w:id="0">
    <w:p w:rsidR="00DD6D0D" w:rsidRDefault="00DD6D0D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6D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504CC" w:rsidRPr="00660501" w:rsidRDefault="001504CC" w:rsidP="009679D7">
    <w:pPr>
      <w:pStyle w:val="Nagwek"/>
      <w:ind w:right="360"/>
      <w:rPr>
        <w:rFonts w:ascii="Times New Roman" w:hAnsi="Times New Roman"/>
        <w:sz w:val="8"/>
        <w:szCs w:val="8"/>
      </w:rPr>
    </w:pPr>
  </w:p>
  <w:p w:rsidR="00660501" w:rsidRDefault="00660501" w:rsidP="0066050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660501" w:rsidRDefault="00660501" w:rsidP="00374F98">
    <w:pPr>
      <w:pStyle w:val="Nagwek"/>
      <w:tabs>
        <w:tab w:val="clear" w:pos="4536"/>
        <w:tab w:val="center" w:pos="3544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:rsidR="00660501" w:rsidRDefault="00660501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</w:p>
  <w:p w:rsidR="00660501" w:rsidRDefault="00660501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7C1795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 xml:space="preserve"> do SIWZ</w:t>
    </w:r>
  </w:p>
  <w:p w:rsidR="001504CC" w:rsidRPr="000457AF" w:rsidRDefault="00660501" w:rsidP="00374F98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1 – warzywa i owoce – </w:t>
    </w:r>
    <w:r w:rsidR="00C35257">
      <w:rPr>
        <w:rFonts w:ascii="Times New Roman" w:hAnsi="Times New Roman"/>
        <w:sz w:val="20"/>
        <w:szCs w:val="20"/>
      </w:rPr>
      <w:t>Gminne Przedszkol</w:t>
    </w:r>
    <w:r>
      <w:rPr>
        <w:rFonts w:ascii="Times New Roman" w:hAnsi="Times New Roman"/>
        <w:sz w:val="20"/>
        <w:szCs w:val="20"/>
      </w:rPr>
      <w:t>e</w:t>
    </w:r>
    <w:r w:rsidR="00374F98">
      <w:rPr>
        <w:rFonts w:ascii="Times New Roman" w:hAnsi="Times New Roman"/>
        <w:sz w:val="20"/>
        <w:szCs w:val="20"/>
      </w:rPr>
      <w:t xml:space="preserve"> </w:t>
    </w:r>
    <w:r w:rsidR="00C35257">
      <w:rPr>
        <w:rFonts w:ascii="Times New Roman" w:hAnsi="Times New Roman"/>
        <w:sz w:val="20"/>
        <w:szCs w:val="20"/>
      </w:rPr>
      <w:t xml:space="preserve">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FA" w:rsidRDefault="00601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1386B"/>
    <w:rsid w:val="0002364E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4174B"/>
    <w:rsid w:val="00143112"/>
    <w:rsid w:val="001504CC"/>
    <w:rsid w:val="00150FCB"/>
    <w:rsid w:val="00152E73"/>
    <w:rsid w:val="00156862"/>
    <w:rsid w:val="001635FD"/>
    <w:rsid w:val="00164B02"/>
    <w:rsid w:val="00166A49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787"/>
    <w:rsid w:val="00275E90"/>
    <w:rsid w:val="00292FCA"/>
    <w:rsid w:val="002A13AC"/>
    <w:rsid w:val="002A7FD8"/>
    <w:rsid w:val="002C003B"/>
    <w:rsid w:val="002C4E7E"/>
    <w:rsid w:val="002D2478"/>
    <w:rsid w:val="002E0BF2"/>
    <w:rsid w:val="002E6517"/>
    <w:rsid w:val="002F6303"/>
    <w:rsid w:val="00302F75"/>
    <w:rsid w:val="00310998"/>
    <w:rsid w:val="00313808"/>
    <w:rsid w:val="00334711"/>
    <w:rsid w:val="003507B7"/>
    <w:rsid w:val="00357AD3"/>
    <w:rsid w:val="00361897"/>
    <w:rsid w:val="00372ED8"/>
    <w:rsid w:val="00374F98"/>
    <w:rsid w:val="00380B8E"/>
    <w:rsid w:val="00382263"/>
    <w:rsid w:val="00382BF7"/>
    <w:rsid w:val="00390B0B"/>
    <w:rsid w:val="00392471"/>
    <w:rsid w:val="00392934"/>
    <w:rsid w:val="0039293F"/>
    <w:rsid w:val="003A4895"/>
    <w:rsid w:val="003A5A13"/>
    <w:rsid w:val="003B45E4"/>
    <w:rsid w:val="003B7D5A"/>
    <w:rsid w:val="003C0598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40AE"/>
    <w:rsid w:val="004355FC"/>
    <w:rsid w:val="00440897"/>
    <w:rsid w:val="00460007"/>
    <w:rsid w:val="00473203"/>
    <w:rsid w:val="004778BD"/>
    <w:rsid w:val="00480E2C"/>
    <w:rsid w:val="004861AE"/>
    <w:rsid w:val="004932DB"/>
    <w:rsid w:val="004A3655"/>
    <w:rsid w:val="004B0CC0"/>
    <w:rsid w:val="004B3AD4"/>
    <w:rsid w:val="004B405E"/>
    <w:rsid w:val="004C3437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D0AE1"/>
    <w:rsid w:val="005D4108"/>
    <w:rsid w:val="005D6133"/>
    <w:rsid w:val="005E176F"/>
    <w:rsid w:val="005E70EF"/>
    <w:rsid w:val="005F1112"/>
    <w:rsid w:val="005F7D7A"/>
    <w:rsid w:val="00600FB9"/>
    <w:rsid w:val="00601DFA"/>
    <w:rsid w:val="00625733"/>
    <w:rsid w:val="00635FC7"/>
    <w:rsid w:val="00637012"/>
    <w:rsid w:val="006453E2"/>
    <w:rsid w:val="00651D44"/>
    <w:rsid w:val="00660501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6F4AD8"/>
    <w:rsid w:val="007032B3"/>
    <w:rsid w:val="00706184"/>
    <w:rsid w:val="00707157"/>
    <w:rsid w:val="0071066A"/>
    <w:rsid w:val="00712472"/>
    <w:rsid w:val="00712FF1"/>
    <w:rsid w:val="007153C5"/>
    <w:rsid w:val="00717179"/>
    <w:rsid w:val="007251F3"/>
    <w:rsid w:val="00727614"/>
    <w:rsid w:val="00734B71"/>
    <w:rsid w:val="00746372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1795"/>
    <w:rsid w:val="007C6FE1"/>
    <w:rsid w:val="007D2448"/>
    <w:rsid w:val="007D53DB"/>
    <w:rsid w:val="007F201E"/>
    <w:rsid w:val="007F7008"/>
    <w:rsid w:val="0080221B"/>
    <w:rsid w:val="00834A49"/>
    <w:rsid w:val="00840884"/>
    <w:rsid w:val="0084253F"/>
    <w:rsid w:val="00846B2B"/>
    <w:rsid w:val="00847730"/>
    <w:rsid w:val="00850675"/>
    <w:rsid w:val="008523AC"/>
    <w:rsid w:val="00852A77"/>
    <w:rsid w:val="0085456D"/>
    <w:rsid w:val="008653CD"/>
    <w:rsid w:val="00874F70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D41CD"/>
    <w:rsid w:val="008F47A8"/>
    <w:rsid w:val="009001F0"/>
    <w:rsid w:val="00901B81"/>
    <w:rsid w:val="00913AA3"/>
    <w:rsid w:val="009213E9"/>
    <w:rsid w:val="00921B97"/>
    <w:rsid w:val="009269C3"/>
    <w:rsid w:val="00932ED6"/>
    <w:rsid w:val="00937B93"/>
    <w:rsid w:val="00944B8F"/>
    <w:rsid w:val="00950757"/>
    <w:rsid w:val="009600CC"/>
    <w:rsid w:val="0096403F"/>
    <w:rsid w:val="009679D7"/>
    <w:rsid w:val="009726DD"/>
    <w:rsid w:val="00985725"/>
    <w:rsid w:val="009943D9"/>
    <w:rsid w:val="009972FC"/>
    <w:rsid w:val="009A040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23F2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13C4"/>
    <w:rsid w:val="00A77619"/>
    <w:rsid w:val="00A809FA"/>
    <w:rsid w:val="00A85D78"/>
    <w:rsid w:val="00A861E0"/>
    <w:rsid w:val="00A95054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257"/>
    <w:rsid w:val="00C353E2"/>
    <w:rsid w:val="00C465D6"/>
    <w:rsid w:val="00C47C0F"/>
    <w:rsid w:val="00C72D0D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0D14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151D"/>
    <w:rsid w:val="00DB323C"/>
    <w:rsid w:val="00DB3AE1"/>
    <w:rsid w:val="00DB52EA"/>
    <w:rsid w:val="00DC5710"/>
    <w:rsid w:val="00DC581D"/>
    <w:rsid w:val="00DC7243"/>
    <w:rsid w:val="00DD0CA0"/>
    <w:rsid w:val="00DD6D0D"/>
    <w:rsid w:val="00DE2F55"/>
    <w:rsid w:val="00DF2B1F"/>
    <w:rsid w:val="00E0588A"/>
    <w:rsid w:val="00E12DC9"/>
    <w:rsid w:val="00E23226"/>
    <w:rsid w:val="00E2732E"/>
    <w:rsid w:val="00E314BE"/>
    <w:rsid w:val="00E33E9E"/>
    <w:rsid w:val="00E33F09"/>
    <w:rsid w:val="00E459FE"/>
    <w:rsid w:val="00E5566A"/>
    <w:rsid w:val="00E61A8E"/>
    <w:rsid w:val="00E66986"/>
    <w:rsid w:val="00E75FD4"/>
    <w:rsid w:val="00E82ABB"/>
    <w:rsid w:val="00E86C10"/>
    <w:rsid w:val="00E93437"/>
    <w:rsid w:val="00E951B1"/>
    <w:rsid w:val="00EA235E"/>
    <w:rsid w:val="00EB2DCB"/>
    <w:rsid w:val="00EC394F"/>
    <w:rsid w:val="00EC395F"/>
    <w:rsid w:val="00EC4C06"/>
    <w:rsid w:val="00EE2896"/>
    <w:rsid w:val="00EE40F3"/>
    <w:rsid w:val="00EE4489"/>
    <w:rsid w:val="00EF08FC"/>
    <w:rsid w:val="00EF1D8B"/>
    <w:rsid w:val="00EF2730"/>
    <w:rsid w:val="00EF673D"/>
    <w:rsid w:val="00F00913"/>
    <w:rsid w:val="00F00EC6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7982"/>
    <w:rsid w:val="00FD270E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1AA53C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E86C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2032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33</cp:revision>
  <cp:lastPrinted>2015-01-27T09:51:00Z</cp:lastPrinted>
  <dcterms:created xsi:type="dcterms:W3CDTF">2016-10-28T13:50:00Z</dcterms:created>
  <dcterms:modified xsi:type="dcterms:W3CDTF">2018-12-07T11:33:00Z</dcterms:modified>
</cp:coreProperties>
</file>