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2DB" w14:textId="10ABC24E" w:rsidR="00251F89" w:rsidRPr="004E441E" w:rsidRDefault="001B4AC9" w:rsidP="00240F35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1B4AC9">
        <w:rPr>
          <w:rFonts w:asciiTheme="minorHAnsi" w:hAnsiTheme="minorHAnsi" w:cstheme="minorHAnsi"/>
          <w:szCs w:val="24"/>
        </w:rPr>
        <w:t>CUW.231.2.1.2021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3773D" w:rsidRPr="004E441E">
        <w:rPr>
          <w:rFonts w:asciiTheme="minorHAnsi" w:hAnsiTheme="minorHAnsi" w:cstheme="minorHAnsi"/>
          <w:szCs w:val="24"/>
        </w:rPr>
        <w:t xml:space="preserve">Załącznik nr </w:t>
      </w:r>
      <w:r w:rsidR="009E4348">
        <w:rPr>
          <w:rFonts w:asciiTheme="minorHAnsi" w:hAnsiTheme="minorHAnsi" w:cstheme="minorHAnsi"/>
          <w:szCs w:val="24"/>
        </w:rPr>
        <w:t>8</w:t>
      </w:r>
      <w:r w:rsidR="0053773D" w:rsidRPr="004E441E">
        <w:rPr>
          <w:rFonts w:asciiTheme="minorHAnsi" w:hAnsiTheme="minorHAnsi" w:cstheme="minorHAnsi"/>
          <w:szCs w:val="24"/>
        </w:rPr>
        <w:t xml:space="preserve"> do SWZ</w:t>
      </w:r>
    </w:p>
    <w:p w14:paraId="5066D3F2" w14:textId="77777777" w:rsidR="0053773D" w:rsidRPr="004C669A" w:rsidRDefault="0053773D" w:rsidP="00240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FC1CCEA" w14:textId="77777777" w:rsidR="009E4348" w:rsidRPr="00A87EE6" w:rsidRDefault="009E4348" w:rsidP="009E434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OŚWIADCZENIE W ZAKRESIE ART. 108 UST. 1 PKT 5 P.Z.P.</w:t>
      </w:r>
    </w:p>
    <w:p w14:paraId="7FEE9367" w14:textId="77777777" w:rsidR="00181953" w:rsidRPr="00C07A5A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10"/>
          <w:szCs w:val="10"/>
        </w:rPr>
      </w:pPr>
    </w:p>
    <w:p w14:paraId="7E99E48E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Zamawiający: </w:t>
      </w:r>
    </w:p>
    <w:p w14:paraId="316B9C8E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0861BA2C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282FE182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4FEB028E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05CDE29F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467BA9DB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113003F6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e-mail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7" w:history="1">
        <w:r w:rsidRPr="009303D3">
          <w:rPr>
            <w:rStyle w:val="Hipercze"/>
            <w:rFonts w:cstheme="minorHAnsi"/>
            <w:szCs w:val="24"/>
            <w:lang w:val="de-DE"/>
          </w:rPr>
          <w:t>cuw@michalowice.pl</w:t>
        </w:r>
      </w:hyperlink>
    </w:p>
    <w:p w14:paraId="7A14C031" w14:textId="77777777" w:rsidR="00067248" w:rsidRPr="00C44DC0" w:rsidRDefault="00067248" w:rsidP="00067248">
      <w:pPr>
        <w:spacing w:after="0" w:line="240" w:lineRule="auto"/>
        <w:jc w:val="both"/>
        <w:rPr>
          <w:rFonts w:cstheme="minorHAnsi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www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8" w:history="1">
        <w:r w:rsidRPr="009303D3">
          <w:rPr>
            <w:rStyle w:val="Hipercze"/>
            <w:rFonts w:cstheme="minorHAnsi"/>
            <w:szCs w:val="24"/>
            <w:lang w:val="de-DE"/>
          </w:rPr>
          <w:t>www.cuw.michalowice.pl</w:t>
        </w:r>
      </w:hyperlink>
    </w:p>
    <w:p w14:paraId="7A318CDF" w14:textId="77777777" w:rsidR="00181953" w:rsidRPr="009E4348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</w:p>
    <w:p w14:paraId="59F64B7C" w14:textId="77777777" w:rsidR="00181953" w:rsidRPr="009E4348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</w:p>
    <w:p w14:paraId="58BAB348" w14:textId="77777777" w:rsidR="00181953" w:rsidRPr="009E4348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  <w:proofErr w:type="spellStart"/>
      <w:r w:rsidRPr="009E4348">
        <w:rPr>
          <w:rFonts w:cstheme="minorHAnsi"/>
          <w:b/>
          <w:bCs/>
          <w:color w:val="000000"/>
          <w:lang w:val="de-DE"/>
        </w:rPr>
        <w:t>Wykonawca</w:t>
      </w:r>
      <w:proofErr w:type="spellEnd"/>
      <w:r w:rsidRPr="009E4348">
        <w:rPr>
          <w:rFonts w:cstheme="minorHAnsi"/>
          <w:b/>
          <w:bCs/>
          <w:color w:val="000000"/>
          <w:lang w:val="de-DE"/>
        </w:rPr>
        <w:t>: _____________________________</w:t>
      </w:r>
    </w:p>
    <w:p w14:paraId="0D7CA5D4" w14:textId="77777777" w:rsidR="00181953" w:rsidRPr="009E4348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de-DE"/>
        </w:rPr>
      </w:pPr>
    </w:p>
    <w:p w14:paraId="483C2C1F" w14:textId="77777777" w:rsidR="009E4348" w:rsidRPr="009E4348" w:rsidRDefault="009E4348" w:rsidP="009E4348">
      <w:pPr>
        <w:jc w:val="both"/>
        <w:rPr>
          <w:bCs/>
          <w:spacing w:val="-6"/>
        </w:rPr>
      </w:pPr>
      <w:r w:rsidRPr="009E4348">
        <w:rPr>
          <w:bCs/>
          <w:spacing w:val="-6"/>
        </w:rPr>
        <w:t xml:space="preserve">Składając ofertę w postępowaniu o udzielenie zamówienia publicznego na: </w:t>
      </w:r>
      <w:r w:rsidRPr="009E4348">
        <w:rPr>
          <w:spacing w:val="-6"/>
        </w:rPr>
        <w:t xml:space="preserve">„Dowóz dzieci i uczniów do szkół na terenie Gminy Kije w roku szkolnym 2021/2022, 2022/2023 i 2023/2024 na podstawie zakupu biletów miesięcznych”, </w:t>
      </w:r>
      <w:r w:rsidRPr="009E4348">
        <w:rPr>
          <w:b/>
          <w:bCs/>
          <w:spacing w:val="-6"/>
        </w:rPr>
        <w:t>oświadczam, że</w:t>
      </w:r>
      <w:r w:rsidRPr="009E4348">
        <w:rPr>
          <w:bCs/>
          <w:spacing w:val="-6"/>
        </w:rPr>
        <w:t xml:space="preserve"> w rozumieniu ustawy z dnia 16 lutego 2007 r. </w:t>
      </w:r>
      <w:r w:rsidRPr="009E4348">
        <w:rPr>
          <w:bCs/>
          <w:iCs/>
          <w:spacing w:val="-6"/>
        </w:rPr>
        <w:t>o ochronie konkurencji i konsumentów</w:t>
      </w:r>
      <w:r w:rsidRPr="009E4348">
        <w:rPr>
          <w:bCs/>
          <w:i/>
          <w:iCs/>
          <w:spacing w:val="-6"/>
        </w:rPr>
        <w:t xml:space="preserve"> </w:t>
      </w:r>
      <w:r w:rsidRPr="009E4348">
        <w:rPr>
          <w:bCs/>
          <w:spacing w:val="-6"/>
        </w:rPr>
        <w:t>(Dz.U. z 2021 r. poz. 275), o której mowa w art. 108 ust. 1 pkt 5 ustawy z dnia 11 września 2019 r. – Prawo zamówień publicznych (</w:t>
      </w:r>
      <w:r w:rsidRPr="009E4348">
        <w:rPr>
          <w:bCs/>
          <w:iCs/>
          <w:spacing w:val="-6"/>
        </w:rPr>
        <w:t>Dz.U. 2019 poz. 2019, z późn. zm.):</w:t>
      </w:r>
    </w:p>
    <w:p w14:paraId="47757089" w14:textId="77777777" w:rsidR="009E4348" w:rsidRPr="009E4348" w:rsidRDefault="009E4348" w:rsidP="009E4348">
      <w:pPr>
        <w:pStyle w:val="Akapitzlist"/>
        <w:numPr>
          <w:ilvl w:val="0"/>
          <w:numId w:val="4"/>
        </w:numPr>
        <w:tabs>
          <w:tab w:val="left" w:pos="709"/>
        </w:tabs>
        <w:spacing w:after="200" w:line="276" w:lineRule="auto"/>
        <w:ind w:left="426" w:hanging="426"/>
        <w:rPr>
          <w:spacing w:val="-6"/>
        </w:rPr>
      </w:pPr>
      <w:r w:rsidRPr="009E4348">
        <w:rPr>
          <w:b/>
          <w:spacing w:val="-6"/>
          <w:u w:val="single"/>
        </w:rPr>
        <w:t>nie należę</w:t>
      </w:r>
      <w:r w:rsidRPr="009E4348">
        <w:rPr>
          <w:spacing w:val="-6"/>
        </w:rPr>
        <w:t xml:space="preserve"> do tej samej grupy kapitałowej, co inni wykonawcy, którzy w tym postepowaniu złożyli oferty lub oferty częściowe.</w:t>
      </w:r>
    </w:p>
    <w:p w14:paraId="7F6B1859" w14:textId="77777777" w:rsidR="009E4348" w:rsidRPr="009E4348" w:rsidRDefault="009E4348" w:rsidP="009E4348">
      <w:pPr>
        <w:pStyle w:val="Akapitzlist"/>
        <w:numPr>
          <w:ilvl w:val="0"/>
          <w:numId w:val="4"/>
        </w:numPr>
        <w:spacing w:after="200" w:line="276" w:lineRule="auto"/>
        <w:ind w:left="426" w:hanging="426"/>
        <w:rPr>
          <w:spacing w:val="-6"/>
        </w:rPr>
      </w:pPr>
      <w:r w:rsidRPr="009E4348">
        <w:rPr>
          <w:b/>
          <w:spacing w:val="-6"/>
          <w:u w:val="single"/>
        </w:rPr>
        <w:t>należę</w:t>
      </w:r>
      <w:r w:rsidRPr="009E4348">
        <w:rPr>
          <w:spacing w:val="-6"/>
        </w:rPr>
        <w:t xml:space="preserve"> do tej samej grupy kapitałowej co inni wykonawcy, którzy w tym postępowaniu złożyli oferty lub oferty częściowe i przedstawiam/nie przedstawiam dowody/dowodów, że powiązania z innymi wykonawcami nie prowadzą do zakłócenia konkurencji w postępowaniu o udzielenie zamówienia</w:t>
      </w:r>
    </w:p>
    <w:p w14:paraId="4A9213B4" w14:textId="77777777" w:rsidR="009E4348" w:rsidRDefault="009E4348" w:rsidP="009E4348">
      <w:pPr>
        <w:pStyle w:val="Akapitzlist"/>
        <w:ind w:left="709"/>
      </w:pPr>
    </w:p>
    <w:p w14:paraId="610AC684" w14:textId="77777777" w:rsidR="009E4348" w:rsidRDefault="009E4348" w:rsidP="009E4348">
      <w:pPr>
        <w:pStyle w:val="Akapitzlist"/>
        <w:ind w:left="709"/>
      </w:pPr>
      <w:r>
        <w:t>Lista członków grupy kapitałowej:</w:t>
      </w:r>
    </w:p>
    <w:p w14:paraId="756EA5E5" w14:textId="77777777" w:rsidR="009E4348" w:rsidRPr="009E4348" w:rsidRDefault="009E4348" w:rsidP="009E4348">
      <w:pPr>
        <w:pStyle w:val="Akapitzlist"/>
        <w:ind w:left="709"/>
        <w:rPr>
          <w:sz w:val="12"/>
          <w:szCs w:val="10"/>
        </w:rPr>
      </w:pPr>
    </w:p>
    <w:p w14:paraId="30DF2A45" w14:textId="77777777" w:rsidR="009E4348" w:rsidRDefault="009E4348" w:rsidP="009E4348">
      <w:pPr>
        <w:pStyle w:val="Akapitzlist"/>
        <w:numPr>
          <w:ilvl w:val="0"/>
          <w:numId w:val="3"/>
        </w:numPr>
        <w:spacing w:after="200" w:line="276" w:lineRule="auto"/>
        <w:ind w:left="1134"/>
        <w:jc w:val="left"/>
      </w:pPr>
      <w:r>
        <w:t>_______________________</w:t>
      </w:r>
    </w:p>
    <w:p w14:paraId="7C655814" w14:textId="77777777" w:rsidR="009E4348" w:rsidRDefault="009E4348" w:rsidP="009E4348">
      <w:pPr>
        <w:pStyle w:val="Akapitzlist"/>
        <w:numPr>
          <w:ilvl w:val="0"/>
          <w:numId w:val="3"/>
        </w:numPr>
        <w:spacing w:after="200" w:line="276" w:lineRule="auto"/>
        <w:ind w:left="1134"/>
        <w:jc w:val="left"/>
      </w:pPr>
      <w:r>
        <w:t>_______________________</w:t>
      </w:r>
    </w:p>
    <w:p w14:paraId="56F0EE40" w14:textId="77777777" w:rsidR="009E4348" w:rsidRDefault="009E4348" w:rsidP="009E4348">
      <w:pPr>
        <w:pStyle w:val="Akapitzlist"/>
        <w:numPr>
          <w:ilvl w:val="0"/>
          <w:numId w:val="3"/>
        </w:numPr>
        <w:spacing w:after="200" w:line="276" w:lineRule="auto"/>
        <w:ind w:left="1134"/>
        <w:jc w:val="left"/>
      </w:pPr>
      <w:r>
        <w:t>_______________________</w:t>
      </w:r>
    </w:p>
    <w:p w14:paraId="73F0F82B" w14:textId="77777777" w:rsidR="009E4348" w:rsidRDefault="009E4348" w:rsidP="009E4348">
      <w:pPr>
        <w:pStyle w:val="Akapitzlist"/>
        <w:spacing w:line="240" w:lineRule="auto"/>
        <w:ind w:left="1080"/>
      </w:pPr>
    </w:p>
    <w:p w14:paraId="7E6D918A" w14:textId="77777777" w:rsidR="009E4348" w:rsidRPr="000653D7" w:rsidRDefault="009E4348" w:rsidP="009E4348">
      <w:pPr>
        <w:jc w:val="both"/>
        <w:rPr>
          <w:lang w:val="x-none"/>
        </w:rPr>
      </w:pPr>
      <w:r w:rsidRPr="00E85F13">
        <w:t>O</w:t>
      </w:r>
      <w:r w:rsidRPr="00E85F13">
        <w:rPr>
          <w:lang w:val="x-none"/>
        </w:rPr>
        <w:t xml:space="preserve">świadczenie o przynależności lub braku przynależności do tej samej grupy kapitałowej, o której </w:t>
      </w:r>
      <w:r w:rsidRPr="000653D7">
        <w:rPr>
          <w:lang w:val="x-none"/>
        </w:rPr>
        <w:t>mowa w art.</w:t>
      </w:r>
      <w:r w:rsidRPr="000653D7">
        <w:t xml:space="preserve"> 108 ust. 1 pkt 5 ustawy </w:t>
      </w:r>
      <w:proofErr w:type="spellStart"/>
      <w:r w:rsidRPr="000653D7">
        <w:t>Pzp</w:t>
      </w:r>
      <w:proofErr w:type="spellEnd"/>
      <w:r w:rsidRPr="000653D7">
        <w:t xml:space="preserve"> składa Wykonawca na wezwanie w trybie art. 274 ust. 1</w:t>
      </w:r>
      <w:r w:rsidRPr="000653D7">
        <w:rPr>
          <w:lang w:val="x-none"/>
        </w:rPr>
        <w:t xml:space="preserve">. </w:t>
      </w:r>
    </w:p>
    <w:p w14:paraId="4C754827" w14:textId="77777777" w:rsidR="009E4348" w:rsidRPr="000653D7" w:rsidRDefault="009E4348" w:rsidP="009E4348">
      <w:pPr>
        <w:jc w:val="both"/>
        <w:rPr>
          <w:lang w:val="x-none"/>
        </w:rPr>
      </w:pPr>
      <w:r w:rsidRPr="000653D7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  <w:r w:rsidRPr="000653D7">
        <w:rPr>
          <w:bCs/>
        </w:rPr>
        <w:t xml:space="preserve">Niniejszą informację składaną na podstawie art. 108 ust. 1 pkt 5 ustawy </w:t>
      </w:r>
      <w:proofErr w:type="spellStart"/>
      <w:r w:rsidRPr="000653D7">
        <w:rPr>
          <w:bCs/>
        </w:rPr>
        <w:t>Pzp</w:t>
      </w:r>
      <w:proofErr w:type="spellEnd"/>
      <w:r w:rsidRPr="000653D7">
        <w:rPr>
          <w:bCs/>
        </w:rPr>
        <w:t xml:space="preserve"> składa każdy z wykonawców wspólnie ubiegających się o udzielenie zamówienia.</w:t>
      </w:r>
    </w:p>
    <w:p w14:paraId="103163C9" w14:textId="77777777" w:rsidR="00825383" w:rsidRPr="009E4348" w:rsidRDefault="00825383" w:rsidP="00825383">
      <w:pPr>
        <w:spacing w:after="0" w:line="240" w:lineRule="auto"/>
        <w:jc w:val="center"/>
        <w:rPr>
          <w:rFonts w:cstheme="minorHAnsi"/>
          <w:sz w:val="12"/>
          <w:szCs w:val="12"/>
          <w:lang w:val="x-none"/>
        </w:rPr>
      </w:pPr>
    </w:p>
    <w:p w14:paraId="3084CAC0" w14:textId="77777777" w:rsidR="00825383" w:rsidRDefault="00825383" w:rsidP="00825383">
      <w:pPr>
        <w:spacing w:after="0" w:line="240" w:lineRule="auto"/>
        <w:jc w:val="center"/>
        <w:rPr>
          <w:rFonts w:cstheme="minorHAnsi"/>
        </w:rPr>
      </w:pPr>
    </w:p>
    <w:p w14:paraId="497F90A3" w14:textId="1DE9E1B6" w:rsidR="00825383" w:rsidRDefault="00825383" w:rsidP="0082538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______________________________</w:t>
      </w:r>
    </w:p>
    <w:p w14:paraId="56CE7587" w14:textId="37753FC3" w:rsidR="00825383" w:rsidRPr="009D0A33" w:rsidRDefault="00825383" w:rsidP="009E4348">
      <w:pPr>
        <w:spacing w:after="0" w:line="240" w:lineRule="auto"/>
        <w:ind w:right="51"/>
        <w:jc w:val="center"/>
        <w:rPr>
          <w:rFonts w:cstheme="minorHAnsi"/>
          <w:color w:val="000000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Pr="00C44DC0">
        <w:rPr>
          <w:rFonts w:cstheme="minorHAnsi"/>
          <w:vertAlign w:val="superscript"/>
        </w:rPr>
        <w:t>Podpis Wykonawcy/Pełnomocnika</w:t>
      </w:r>
    </w:p>
    <w:sectPr w:rsidR="00825383" w:rsidRPr="009D0A33" w:rsidSect="009E4348">
      <w:headerReference w:type="default" r:id="rId9"/>
      <w:endnotePr>
        <w:numFmt w:val="decimal"/>
      </w:endnotePr>
      <w:pgSz w:w="12240" w:h="15840"/>
      <w:pgMar w:top="1417" w:right="1417" w:bottom="142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DAD5" w14:textId="77777777" w:rsidR="002E3DE3" w:rsidRDefault="002E3DE3" w:rsidP="004E441E">
      <w:pPr>
        <w:spacing w:after="0" w:line="240" w:lineRule="auto"/>
      </w:pPr>
      <w:r>
        <w:separator/>
      </w:r>
    </w:p>
  </w:endnote>
  <w:endnote w:type="continuationSeparator" w:id="0">
    <w:p w14:paraId="4EB722BC" w14:textId="77777777" w:rsidR="002E3DE3" w:rsidRDefault="002E3DE3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35C5" w14:textId="77777777" w:rsidR="002E3DE3" w:rsidRDefault="002E3DE3" w:rsidP="004E441E">
      <w:pPr>
        <w:spacing w:after="0" w:line="240" w:lineRule="auto"/>
      </w:pPr>
      <w:r>
        <w:separator/>
      </w:r>
    </w:p>
  </w:footnote>
  <w:footnote w:type="continuationSeparator" w:id="0">
    <w:p w14:paraId="7103B62D" w14:textId="77777777" w:rsidR="002E3DE3" w:rsidRDefault="002E3DE3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4C4" w14:textId="046D80BE" w:rsidR="001B4AC9" w:rsidRDefault="001B4AC9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1B4AC9" w:rsidRPr="009E1C26" w14:paraId="32A6D220" w14:textId="77777777" w:rsidTr="00FA6212">
      <w:trPr>
        <w:trHeight w:hRule="exact" w:val="1283"/>
      </w:trPr>
      <w:tc>
        <w:tcPr>
          <w:tcW w:w="1913" w:type="dxa"/>
          <w:vAlign w:val="center"/>
        </w:tcPr>
        <w:p w14:paraId="040DA768" w14:textId="77777777" w:rsidR="001B4AC9" w:rsidRDefault="001B4AC9" w:rsidP="001B4AC9">
          <w:pPr>
            <w:ind w:left="499"/>
          </w:pPr>
          <w:r>
            <w:rPr>
              <w:noProof/>
            </w:rPr>
            <w:object w:dxaOrig="5071" w:dyaOrig="5999" w14:anchorId="67B774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49.85pt;height:50.45pt" fillcolor="window">
                <v:imagedata r:id="rId1" o:title=""/>
              </v:shape>
              <o:OLEObject Type="Embed" ProgID="MSPhotoEd.3" ShapeID="_x0000_i1053" DrawAspect="Content" ObjectID="_1686052032" r:id="rId2"/>
            </w:object>
          </w:r>
        </w:p>
      </w:tc>
      <w:tc>
        <w:tcPr>
          <w:tcW w:w="8789" w:type="dxa"/>
          <w:vAlign w:val="center"/>
        </w:tcPr>
        <w:p w14:paraId="1ADBE533" w14:textId="77777777" w:rsidR="001B4AC9" w:rsidRPr="0032510A" w:rsidRDefault="001B4AC9" w:rsidP="001B4AC9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00F493A6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1D0EAAC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06C79823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322438E1" w14:textId="77777777" w:rsidR="001B4AC9" w:rsidRPr="009E1C26" w:rsidRDefault="002E3DE3" w:rsidP="001B4AC9">
          <w:pPr>
            <w:spacing w:after="0" w:line="240" w:lineRule="auto"/>
            <w:jc w:val="center"/>
          </w:pPr>
          <w:hyperlink r:id="rId4" w:history="1">
            <w:r w:rsidR="001B4AC9" w:rsidRPr="0032510A">
              <w:rPr>
                <w:rStyle w:val="Hipercze"/>
              </w:rPr>
              <w:t>www.cuw.michalowice.pl</w:t>
            </w:r>
          </w:hyperlink>
        </w:p>
      </w:tc>
    </w:tr>
    <w:tr w:rsidR="001B4AC9" w14:paraId="26995C07" w14:textId="77777777" w:rsidTr="00FA6212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44D7ECEB" w14:textId="77777777" w:rsidR="001B4AC9" w:rsidRDefault="001B4AC9" w:rsidP="001B4AC9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2AA8BE4D" w14:textId="77777777" w:rsidR="001B4AC9" w:rsidRDefault="001B4AC9" w:rsidP="001B4AC9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77F0B0B1" w14:textId="77777777" w:rsidR="001B4AC9" w:rsidRDefault="001B4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31CF08C9"/>
    <w:multiLevelType w:val="hybridMultilevel"/>
    <w:tmpl w:val="FBAED5E2"/>
    <w:lvl w:ilvl="0" w:tplc="D3D63AAA">
      <w:start w:val="1"/>
      <w:numFmt w:val="bullet"/>
      <w:lvlText w:val=""/>
      <w:lvlJc w:val="left"/>
      <w:pPr>
        <w:ind w:left="114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05335"/>
    <w:rsid w:val="00067248"/>
    <w:rsid w:val="000F7DFE"/>
    <w:rsid w:val="00181953"/>
    <w:rsid w:val="001B4AC9"/>
    <w:rsid w:val="001C512C"/>
    <w:rsid w:val="00240F35"/>
    <w:rsid w:val="00251F89"/>
    <w:rsid w:val="002E3DE3"/>
    <w:rsid w:val="003E1130"/>
    <w:rsid w:val="004C669A"/>
    <w:rsid w:val="004E441E"/>
    <w:rsid w:val="00532EB1"/>
    <w:rsid w:val="0053773D"/>
    <w:rsid w:val="005B32C2"/>
    <w:rsid w:val="005D6294"/>
    <w:rsid w:val="00825383"/>
    <w:rsid w:val="009842AE"/>
    <w:rsid w:val="009E4348"/>
    <w:rsid w:val="00A475FC"/>
    <w:rsid w:val="00AC40BB"/>
    <w:rsid w:val="00BC5169"/>
    <w:rsid w:val="00C07A5A"/>
    <w:rsid w:val="00C74AA9"/>
    <w:rsid w:val="00CD40A2"/>
    <w:rsid w:val="00C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NormalnyWeb">
    <w:name w:val="Normal (Web)"/>
    <w:basedOn w:val="Normalny"/>
    <w:rsid w:val="001B4AC9"/>
    <w:pPr>
      <w:spacing w:before="100" w:beforeAutospacing="1" w:after="119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CD40A2"/>
    <w:pPr>
      <w:spacing w:after="5" w:line="261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18195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2</cp:revision>
  <dcterms:created xsi:type="dcterms:W3CDTF">2021-06-24T13:01:00Z</dcterms:created>
  <dcterms:modified xsi:type="dcterms:W3CDTF">2021-06-24T13:01:00Z</dcterms:modified>
</cp:coreProperties>
</file>