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590"/>
        <w:gridCol w:w="2736"/>
        <w:gridCol w:w="807"/>
        <w:gridCol w:w="709"/>
        <w:gridCol w:w="2397"/>
        <w:gridCol w:w="1084"/>
        <w:gridCol w:w="1084"/>
        <w:gridCol w:w="1604"/>
        <w:gridCol w:w="841"/>
        <w:gridCol w:w="2098"/>
        <w:gridCol w:w="20"/>
      </w:tblGrid>
      <w:tr w:rsidR="001335E4" w:rsidRPr="00AA40BC" w:rsidTr="00AA40BC">
        <w:trPr>
          <w:gridAfter w:val="1"/>
          <w:wAfter w:w="20" w:type="dxa"/>
          <w:trHeight w:val="211"/>
          <w:tblHeader/>
        </w:trPr>
        <w:tc>
          <w:tcPr>
            <w:tcW w:w="494" w:type="dxa"/>
            <w:vMerge w:val="restart"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90" w:type="dxa"/>
            <w:vMerge w:val="restart"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736" w:type="dxa"/>
            <w:vMerge w:val="restart"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16" w:type="dxa"/>
            <w:gridSpan w:val="2"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397" w:type="dxa"/>
            <w:vMerge w:val="restart"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1335E4" w:rsidRPr="00AA40BC" w:rsidTr="00AA40BC">
        <w:trPr>
          <w:gridAfter w:val="1"/>
          <w:wAfter w:w="20" w:type="dxa"/>
          <w:trHeight w:val="204"/>
          <w:tblHeader/>
        </w:trPr>
        <w:tc>
          <w:tcPr>
            <w:tcW w:w="494" w:type="dxa"/>
            <w:vMerge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90" w:type="dxa"/>
            <w:vMerge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736" w:type="dxa"/>
            <w:vMerge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397" w:type="dxa"/>
            <w:vMerge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BFBFBF" w:themeFill="background1" w:themeFillShade="BF"/>
            <w:vAlign w:val="center"/>
          </w:tcPr>
          <w:p w:rsidR="001B3BF5" w:rsidRPr="00AA40BC" w:rsidRDefault="001B3BF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E4" w:rsidRPr="00AA40BC" w:rsidTr="00AA40BC">
        <w:trPr>
          <w:gridAfter w:val="1"/>
          <w:wAfter w:w="20" w:type="dxa"/>
          <w:trHeight w:val="326"/>
          <w:tblHeader/>
        </w:trPr>
        <w:tc>
          <w:tcPr>
            <w:tcW w:w="494" w:type="dxa"/>
            <w:shd w:val="clear" w:color="auto" w:fill="BFBFBF"/>
            <w:vAlign w:val="center"/>
          </w:tcPr>
          <w:p w:rsidR="00FE3DE1" w:rsidRPr="00AA40BC" w:rsidRDefault="00FE3DE1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90" w:type="dxa"/>
            <w:shd w:val="clear" w:color="auto" w:fill="BFBFBF"/>
            <w:vAlign w:val="center"/>
          </w:tcPr>
          <w:p w:rsidR="00FE3DE1" w:rsidRPr="00AA40BC" w:rsidRDefault="00FE3DE1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6" w:type="dxa"/>
            <w:shd w:val="clear" w:color="auto" w:fill="BFBFBF"/>
            <w:vAlign w:val="center"/>
          </w:tcPr>
          <w:p w:rsidR="00FE3DE1" w:rsidRPr="00AA40BC" w:rsidRDefault="00FE3DE1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7" w:type="dxa"/>
            <w:shd w:val="clear" w:color="auto" w:fill="BFBFBF"/>
            <w:vAlign w:val="center"/>
          </w:tcPr>
          <w:p w:rsidR="00FE3DE1" w:rsidRPr="00AA40BC" w:rsidRDefault="00FE3DE1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FE3DE1" w:rsidRPr="00AA40BC" w:rsidRDefault="00FE3DE1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97" w:type="dxa"/>
            <w:shd w:val="clear" w:color="auto" w:fill="BFBFBF" w:themeFill="background1" w:themeFillShade="BF"/>
            <w:vAlign w:val="center"/>
          </w:tcPr>
          <w:p w:rsidR="00FE3DE1" w:rsidRPr="00AA40BC" w:rsidRDefault="00FE3DE1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AA40BC" w:rsidRDefault="00FE3DE1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BFBFBF" w:themeFill="background1" w:themeFillShade="BF"/>
            <w:vAlign w:val="center"/>
          </w:tcPr>
          <w:p w:rsidR="00FE3DE1" w:rsidRPr="00AA40BC" w:rsidRDefault="001504CC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FE3DE1" w:rsidRPr="00AA40BC" w:rsidRDefault="001504CC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BFBFBF" w:themeFill="background1" w:themeFillShade="BF"/>
            <w:vAlign w:val="center"/>
          </w:tcPr>
          <w:p w:rsidR="00FE3DE1" w:rsidRPr="00AA40BC" w:rsidRDefault="001504CC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BFBFBF" w:themeFill="background1" w:themeFillShade="BF"/>
            <w:vAlign w:val="center"/>
          </w:tcPr>
          <w:p w:rsidR="00FE3DE1" w:rsidRPr="00AA40BC" w:rsidRDefault="001504CC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pojemność 240 l, ,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grubość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0,05/0,07 mm.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  <w:lang w:eastAsia="pl-PL"/>
              </w:rPr>
              <w:t>opakowanie po 50 szt.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pojemność 120 l, wymiar 70 x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110 cm, grubość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0,05/0,07 mm.50 szt.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pojemność 60 l,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grubość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0,05/0,07 mm.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  <w:lang w:eastAsia="pl-PL"/>
              </w:rPr>
              <w:t>opakowanie po 50 szt.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pojemność 35 l, wymiar 70 x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110 cm, grubość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0,05/0,07 mm.</w:t>
            </w:r>
            <w:r w:rsidRPr="00AA40B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>50 szt.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płyn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do  mycia podłogi, ścian z glazury, antybakteryjny poj.750 ml.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płyn antypoślizgowy</w:t>
            </w:r>
            <w:r w:rsidR="00D20699" w:rsidRPr="00AA40BC">
              <w:rPr>
                <w:rFonts w:ascii="Times New Roman" w:hAnsi="Times New Roman"/>
                <w:sz w:val="16"/>
                <w:szCs w:val="16"/>
              </w:rPr>
              <w:t xml:space="preserve"> do mycia hali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do mycia podłogi lakierowanej na hali. Skutecznie usuwa kurz i brud, do rozcieńczania w stosunku 1:200 bądź w postaci nierozcieńczonej, 1L.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5</w:t>
            </w:r>
            <w:r w:rsidR="00FB2505" w:rsidRPr="00AA40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płyn do szyb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Do mycia szyb, luster z pompką z amoniakiem i octem,</w:t>
            </w:r>
          </w:p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nie pozostawia smug, brudu. Jasnożółta ciecz o charakterystycznym zapachu,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13,5 , w pełni mieszalny, </w:t>
            </w: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gęstość 1,110 g/cm</w:t>
            </w:r>
            <w:r w:rsidRPr="00AA40BC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 xml:space="preserve">3 </w:t>
            </w: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płyn do naczyń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Gęsta konsystencja, delikatny cytrynowy zapach,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neutralne dla skóry.</w:t>
            </w:r>
          </w:p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Łagodny dla dłoni,1L.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Płyn myjący muszle klozetowe, dezynfekujący, wirusobójczy, grzybobójczy, usuwający kamień i rdzę gęstość 1,47 g/cm</w:t>
            </w:r>
            <w:r w:rsidRPr="00AA40BC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Zawiera związki wybielające na bazie chloru, dobrze rozpuszczalny w wodzie, do mycia i dezynfekcji muszli klozetowych, pisuarów, wanien, umywalek, zlewów. Lepki przeźroczysty płyn, całkowicie rozpuszczalny w wodzie,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13. 1L.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płyn do łazienek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Płyn do mycia i dezynfekcji urządzeń sanitarnych. Skutecznie zwalcza przykry zapach, doskonale usuwa kamień i rdzę oraz dezynfekuje toaletę. Czyści, nadaje przyjemny zapach, </w:t>
            </w:r>
            <w:r w:rsidRPr="00AA40B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usuwa brud  1L. Podchloryn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soduroztwór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zawierający 4,6 % aktywnego Cl,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Alkilodimetyloamina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C12-18, wodorotlenek sodu.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mleczko do czyszczenia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Zawierające wybielacz na bazie chloru do czyszczenia powierzchni, nie rysuje powierzchni i jest delikatne dla czyszczonych sprzętów, zarówno kuchennych, jak i łazienkowych.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5 litrów, dezynfekujące o działaniu bakteriobójczym, neutralne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, nawilża, natłuszcza, zagęszczone, wydajne w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uzytkowaniu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, dobrze się pieni,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odświeżacz powie.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Neutralizuje nieprzyjemny zapach,  w aerozolu, , gęstość względna 0,81g/L, 500ml,skład: alkohol etylowy, propan, butan, izobutan.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Środek do pielęgnacji</w:t>
            </w:r>
          </w:p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drewna w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areozolu</w:t>
            </w:r>
            <w:proofErr w:type="spellEnd"/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Czyści zabrudzenia, usuwa kurz oraz delikatnie czyści nadaje połysk bez smug. W aerozolu, biała barwa, lekko perfumowany. 250 ml. Skład: benzyna ciężka obrabiana wodorem(ropa naftowa), metanol.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zawieszki do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Dwufazowa kostka do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, działa antybakteryjnie czyści zapobiega osadzaniu kamienia, pozostawia przyjemny zapach, wytwarza obfitą pianę, gramatura 40g.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spray uniwersalny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Do mycia krzeseł, stolików. Perfumowany płyn. 1L.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mopy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sznurkowe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Duże , 30 cm. Zawiera włókna wiskozowe i 30%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, wykonane z bawełny i poliestru, maksymalna skuteczność czyszczenia, do wszystkich powierzchni podług, waga 500g,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ścierki do kurzu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bezmeszkowa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34x36 cm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Zmywaki do naczyń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Gąbka,wym.12x8 cm dwustronna( jedna strona-gąbka, druga strona szorstka) opakowanie 4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big rolka szara, 1-warstwowy, średnica 18 cm, długość około 100m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5</w:t>
            </w:r>
            <w:r w:rsidR="00FB2505" w:rsidRPr="00AA40BC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21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Biały, mała rolka, 3-warstwowy, 100% celuloza, 150 listków w rolce, wymiary listka 9,5-12cm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rolka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ręczniki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zetki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, prostokątne zielone,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wodoutrwalone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,  składane, 1-warstwowa makulatura, opak. 200 listków, rozmiar listka 25-23cm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ręczniki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papierowe w rolkach, kuchenne białe  op.2 rolki, 2- warstwowe, 100% celuloza, 50 listków w rolce, długość rolki 10 m, wymiary listka 23-20cm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Szczotka do zamiatania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Drewniana z gwintem, do zamiatania wnętrz, posiada średnio sztywne włosie o długości 8 cm, zmiękczone końce pozwalające dokładnie zebrać kurz, szerokość robocza 35cm, do używania na kiju 120cm( drewno z gwintem)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proszek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Automat do prania białego-firanek, 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eurocompact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, zawierający granulki,  zapach perfumowany,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ok. 10,4., względna gęstość ok. 680g/L, wysoka rozpuszczalność wysoka, 2,8 kg. Skład:15-30% zeolity, 5-15% anionowe środki powierzchniowo czynne, związki wybielające na bazie tlenu, &lt;5% niejonowe środki powierzchniowo czynne, mydło oraz enzymy, kompozycja zapachowa.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proszek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do prania kolor-strojów sportowych,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eurocompact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,  z kolorowymi granulkami, zapach perfumowany,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ok. 10,4., względna gęstość ok. 680g/L, wysoka rozpuszczalność wysoka, 2,8 kg.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Szufelka + zmiotka</w:t>
            </w:r>
            <w:r w:rsidR="000D223C" w:rsidRPr="00AA40BC">
              <w:rPr>
                <w:rFonts w:ascii="Times New Roman" w:hAnsi="Times New Roman"/>
                <w:sz w:val="16"/>
                <w:szCs w:val="16"/>
              </w:rPr>
              <w:t xml:space="preserve"> Leniuszek”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Plastikowa, tworzywo sztuczne, włosie naturalne, </w:t>
            </w:r>
            <w:r w:rsidR="000D223C" w:rsidRPr="00AA40BC">
              <w:rPr>
                <w:rFonts w:ascii="Times New Roman" w:hAnsi="Times New Roman"/>
                <w:sz w:val="16"/>
                <w:szCs w:val="16"/>
              </w:rPr>
              <w:t>śmietniczka i szczotka na stelażu około 1 m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Mydło toaletowe w płynie</w:t>
            </w:r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Perfumowane, mające działanie zmiękczające, poj. 500 ml, antybakteryjne, przyjemny zapach, konsystencja żelu,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5,5-6,5, gęstość w 20 stopniach C 1,015-1,030 g/cm3, nawilża, natłuszcza, zagęszczone, wydajne w użytkowaniu, dobrze się pieni.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590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Szczotka do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2736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Szczotka do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z podstawką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07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09" w:type="dxa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2505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90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śmietniczki</w:t>
            </w:r>
          </w:p>
        </w:tc>
        <w:tc>
          <w:tcPr>
            <w:tcW w:w="2736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metalowe</w:t>
            </w:r>
          </w:p>
        </w:tc>
        <w:tc>
          <w:tcPr>
            <w:tcW w:w="807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FB2505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FB2505" w:rsidRPr="00AA40BC" w:rsidRDefault="00FB2505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093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90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Worki do odkurzacza</w:t>
            </w:r>
          </w:p>
        </w:tc>
        <w:tc>
          <w:tcPr>
            <w:tcW w:w="2736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Papierowe, jednorazowe  uniwersalne, op. 5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szt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+ 2 filtry(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wlot+wylot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). Do odkurzacza Zelmer Jupiter, IZ-3000.0057, IZ-2000/321</w:t>
            </w:r>
          </w:p>
        </w:tc>
        <w:tc>
          <w:tcPr>
            <w:tcW w:w="807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093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90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Rękawiczki</w:t>
            </w:r>
          </w:p>
        </w:tc>
        <w:tc>
          <w:tcPr>
            <w:tcW w:w="2736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jednorazowe, lateksowe rozmiar M</w:t>
            </w:r>
            <w:r w:rsidR="00D20699" w:rsidRPr="00AA40BC">
              <w:rPr>
                <w:rFonts w:ascii="Times New Roman" w:hAnsi="Times New Roman"/>
                <w:sz w:val="16"/>
                <w:szCs w:val="16"/>
              </w:rPr>
              <w:t>, L</w:t>
            </w:r>
            <w:r w:rsidRPr="00AA40BC">
              <w:rPr>
                <w:rFonts w:ascii="Times New Roman" w:hAnsi="Times New Roman"/>
                <w:sz w:val="16"/>
                <w:szCs w:val="16"/>
              </w:rPr>
              <w:t xml:space="preserve">  100 szt.</w:t>
            </w:r>
          </w:p>
        </w:tc>
        <w:tc>
          <w:tcPr>
            <w:tcW w:w="807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op.</w:t>
            </w:r>
          </w:p>
        </w:tc>
        <w:tc>
          <w:tcPr>
            <w:tcW w:w="709" w:type="dxa"/>
          </w:tcPr>
          <w:p w:rsidR="00A62093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093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90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płyn do płukania</w:t>
            </w:r>
          </w:p>
        </w:tc>
        <w:tc>
          <w:tcPr>
            <w:tcW w:w="2736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 xml:space="preserve">Zmiękczający, antystatyczny.  Płyn perfumowany, </w:t>
            </w: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 xml:space="preserve"> 2,55, łatwo rozpuszczalny w gorącej wodzie, lepkość dynamiczna 50cP, gęstość względna 0998g/ml(20st.Celsjusza), 2L, Skład: 5-&lt;15% kationowe środki powierzchniowo czynne, kompozycja zapachowa.</w:t>
            </w:r>
          </w:p>
        </w:tc>
        <w:tc>
          <w:tcPr>
            <w:tcW w:w="807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093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1590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Kubki jednorazowe do gorących napojów</w:t>
            </w:r>
          </w:p>
        </w:tc>
        <w:tc>
          <w:tcPr>
            <w:tcW w:w="2736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Termoizolacyjny kubek ze styropianu, 0,25l biały, pakowane po 100szt.</w:t>
            </w:r>
          </w:p>
        </w:tc>
        <w:tc>
          <w:tcPr>
            <w:tcW w:w="807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093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90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Talerzyki papierowe</w:t>
            </w:r>
          </w:p>
        </w:tc>
        <w:tc>
          <w:tcPr>
            <w:tcW w:w="2736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płaskie 18 cm pakowane po 100 szt.</w:t>
            </w:r>
          </w:p>
        </w:tc>
        <w:tc>
          <w:tcPr>
            <w:tcW w:w="807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093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1590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Talerzyki papierowe</w:t>
            </w:r>
          </w:p>
        </w:tc>
        <w:tc>
          <w:tcPr>
            <w:tcW w:w="2736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deserowe płaskie 15 cm pakowane 100 szt.</w:t>
            </w:r>
          </w:p>
        </w:tc>
        <w:tc>
          <w:tcPr>
            <w:tcW w:w="807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62093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1590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Kieliszki do lekarstw</w:t>
            </w:r>
          </w:p>
        </w:tc>
        <w:tc>
          <w:tcPr>
            <w:tcW w:w="2736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Jednorazowe kieliszki do leków 30ml, przezroczyste pakowane po 100 szt.</w:t>
            </w:r>
          </w:p>
        </w:tc>
        <w:tc>
          <w:tcPr>
            <w:tcW w:w="807" w:type="dxa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40BC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AA40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62093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5</w:t>
            </w:r>
            <w:r w:rsidR="00A62093" w:rsidRPr="00AA40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62093" w:rsidRPr="00AA40BC" w:rsidRDefault="00A62093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699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1590" w:type="dxa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Szczotki ryżowe</w:t>
            </w:r>
          </w:p>
        </w:tc>
        <w:tc>
          <w:tcPr>
            <w:tcW w:w="2736" w:type="dxa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7" w:type="dxa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699" w:rsidRPr="00AA40BC" w:rsidTr="00AA40BC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1590" w:type="dxa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2736" w:type="dxa"/>
          </w:tcPr>
          <w:p w:rsidR="00D20699" w:rsidRPr="00AA40BC" w:rsidRDefault="00215BC1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Mocny ręcznik papierowy do rąk w roli, dobrej jakości, dobrze suszący 2-warstwowy.</w:t>
            </w:r>
            <w:r w:rsidRPr="00AA40BC">
              <w:rPr>
                <w:rFonts w:ascii="Times New Roman" w:hAnsi="Times New Roman"/>
                <w:sz w:val="16"/>
                <w:szCs w:val="16"/>
              </w:rPr>
              <w:br/>
              <w:t>Wysoka wydajność dzięki dużej ilości papieru w rolce.</w:t>
            </w:r>
          </w:p>
        </w:tc>
        <w:tc>
          <w:tcPr>
            <w:tcW w:w="807" w:type="dxa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09" w:type="dxa"/>
          </w:tcPr>
          <w:p w:rsidR="00D20699" w:rsidRPr="00AA40BC" w:rsidRDefault="00215BC1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0BC">
              <w:rPr>
                <w:rFonts w:ascii="Times New Roman" w:hAnsi="Times New Roman"/>
                <w:sz w:val="16"/>
                <w:szCs w:val="16"/>
              </w:rPr>
              <w:t>5</w:t>
            </w:r>
            <w:r w:rsidR="00D20699" w:rsidRPr="00AA40B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D20699" w:rsidRPr="00AA40BC" w:rsidRDefault="00D20699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AA40BC" w:rsidTr="00AA40BC">
        <w:trPr>
          <w:trHeight w:val="567"/>
        </w:trPr>
        <w:tc>
          <w:tcPr>
            <w:tcW w:w="13346" w:type="dxa"/>
            <w:gridSpan w:val="10"/>
            <w:shd w:val="clear" w:color="auto" w:fill="auto"/>
            <w:vAlign w:val="center"/>
          </w:tcPr>
          <w:p w:rsidR="001504CC" w:rsidRPr="00AA40BC" w:rsidRDefault="001504CC" w:rsidP="00AA40B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AA40BC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AA40BC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AA40BC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1504CC" w:rsidRPr="00AA40BC" w:rsidRDefault="001504CC" w:rsidP="00AA40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Default="00694B9D" w:rsidP="00AA40BC">
      <w:pPr>
        <w:pStyle w:val="Standard"/>
        <w:tabs>
          <w:tab w:val="right" w:leader="dot" w:pos="15309"/>
        </w:tabs>
        <w:rPr>
          <w:sz w:val="18"/>
          <w:szCs w:val="18"/>
        </w:rPr>
      </w:pPr>
      <w:r w:rsidRPr="00910843">
        <w:rPr>
          <w:sz w:val="18"/>
          <w:szCs w:val="18"/>
        </w:rPr>
        <w:lastRenderedPageBreak/>
        <w:t>Oferujemy wykonanie przedmiotu zamówienia</w:t>
      </w:r>
      <w:r w:rsidR="00AA40BC">
        <w:rPr>
          <w:sz w:val="18"/>
          <w:szCs w:val="18"/>
        </w:rPr>
        <w:t>:</w:t>
      </w:r>
    </w:p>
    <w:p w:rsidR="00AA40BC" w:rsidRPr="00910843" w:rsidRDefault="00AA40BC" w:rsidP="00AA40BC">
      <w:pPr>
        <w:pStyle w:val="Standard"/>
        <w:tabs>
          <w:tab w:val="right" w:leader="dot" w:pos="15309"/>
        </w:tabs>
        <w:rPr>
          <w:b/>
          <w:sz w:val="18"/>
          <w:szCs w:val="18"/>
        </w:rPr>
      </w:pPr>
      <w:bookmarkStart w:id="0" w:name="_GoBack"/>
      <w:bookmarkEnd w:id="0"/>
    </w:p>
    <w:p w:rsidR="00694B9D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6"/>
          <w:szCs w:val="6"/>
        </w:rPr>
      </w:pPr>
    </w:p>
    <w:p w:rsidR="00694B9D" w:rsidRPr="00BA5C33" w:rsidRDefault="00694B9D" w:rsidP="00694B9D">
      <w:pPr>
        <w:pStyle w:val="Standard"/>
        <w:tabs>
          <w:tab w:val="right" w:leader="dot" w:pos="9072"/>
        </w:tabs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6"/>
          <w:szCs w:val="6"/>
        </w:rPr>
      </w:pPr>
    </w:p>
    <w:p w:rsidR="00694B9D" w:rsidRPr="00BA5C33" w:rsidRDefault="00694B9D" w:rsidP="00694B9D">
      <w:pPr>
        <w:tabs>
          <w:tab w:val="right" w:leader="dot" w:pos="9072"/>
        </w:tabs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30" w:rsidRDefault="006C5030" w:rsidP="00A809FA">
      <w:r>
        <w:separator/>
      </w:r>
    </w:p>
  </w:endnote>
  <w:endnote w:type="continuationSeparator" w:id="0">
    <w:p w:rsidR="006C5030" w:rsidRDefault="006C5030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30" w:rsidRDefault="006C5030" w:rsidP="00A809FA">
      <w:r>
        <w:separator/>
      </w:r>
    </w:p>
  </w:footnote>
  <w:footnote w:type="continuationSeparator" w:id="0">
    <w:p w:rsidR="006C5030" w:rsidRDefault="006C5030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40B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1504CC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2C3F83">
      <w:rPr>
        <w:rFonts w:ascii="Times New Roman" w:hAnsi="Times New Roman"/>
        <w:sz w:val="20"/>
        <w:szCs w:val="20"/>
      </w:rPr>
      <w:t xml:space="preserve">              </w:t>
    </w: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AA40BC">
      <w:rPr>
        <w:rFonts w:ascii="Times New Roman" w:hAnsi="Times New Roman"/>
        <w:sz w:val="20"/>
        <w:szCs w:val="20"/>
      </w:rPr>
      <w:t xml:space="preserve">4 do </w:t>
    </w:r>
    <w:r w:rsidR="00AA40BC" w:rsidRPr="00AA40BC">
      <w:rPr>
        <w:rFonts w:ascii="Times New Roman" w:hAnsi="Times New Roman"/>
        <w:sz w:val="20"/>
        <w:szCs w:val="20"/>
      </w:rPr>
      <w:t>CUW.2311.1.1.2018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AA40BC" w:rsidRDefault="00C04141" w:rsidP="002C3F83">
    <w:pPr>
      <w:pStyle w:val="Nagwek"/>
      <w:ind w:left="1063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</w:t>
    </w:r>
    <w:r w:rsidR="002C3F83">
      <w:rPr>
        <w:rFonts w:ascii="Times New Roman" w:hAnsi="Times New Roman"/>
        <w:sz w:val="20"/>
        <w:szCs w:val="20"/>
      </w:rPr>
      <w:t>środków czystości</w:t>
    </w:r>
    <w:r>
      <w:rPr>
        <w:rFonts w:ascii="Times New Roman" w:hAnsi="Times New Roman"/>
        <w:sz w:val="20"/>
        <w:szCs w:val="20"/>
      </w:rPr>
      <w:t xml:space="preserve"> dla</w:t>
    </w:r>
    <w:r w:rsidR="00AA40BC">
      <w:rPr>
        <w:rFonts w:ascii="Times New Roman" w:hAnsi="Times New Roman"/>
        <w:sz w:val="20"/>
        <w:szCs w:val="20"/>
      </w:rPr>
      <w:t xml:space="preserve"> </w:t>
    </w:r>
    <w:r w:rsidR="002C3F83">
      <w:rPr>
        <w:rFonts w:ascii="Times New Roman" w:hAnsi="Times New Roman"/>
        <w:sz w:val="20"/>
        <w:szCs w:val="20"/>
      </w:rPr>
      <w:t xml:space="preserve">Gimnazjum </w:t>
    </w:r>
  </w:p>
  <w:p w:rsidR="00C04141" w:rsidRDefault="002C3F83" w:rsidP="002C3F83">
    <w:pPr>
      <w:pStyle w:val="Nagwek"/>
      <w:ind w:left="1063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 Nowej Wsi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A06EE"/>
    <w:rsid w:val="000A544B"/>
    <w:rsid w:val="000A5DBA"/>
    <w:rsid w:val="000A607B"/>
    <w:rsid w:val="000A7D67"/>
    <w:rsid w:val="000B6DC5"/>
    <w:rsid w:val="000C40E4"/>
    <w:rsid w:val="000C5B0F"/>
    <w:rsid w:val="000D0E2A"/>
    <w:rsid w:val="000D223C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20147F"/>
    <w:rsid w:val="00215BC1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3F83"/>
    <w:rsid w:val="002C4E7E"/>
    <w:rsid w:val="002E0BF2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030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665B7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767D7"/>
    <w:rsid w:val="00985725"/>
    <w:rsid w:val="009943D9"/>
    <w:rsid w:val="009972FC"/>
    <w:rsid w:val="009A3C8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2093"/>
    <w:rsid w:val="00A64F48"/>
    <w:rsid w:val="00A77619"/>
    <w:rsid w:val="00A809FA"/>
    <w:rsid w:val="00A85D78"/>
    <w:rsid w:val="00AA1992"/>
    <w:rsid w:val="00AA40BC"/>
    <w:rsid w:val="00AA4B98"/>
    <w:rsid w:val="00AA5856"/>
    <w:rsid w:val="00AB02A5"/>
    <w:rsid w:val="00AB0D90"/>
    <w:rsid w:val="00AB2740"/>
    <w:rsid w:val="00AB41BB"/>
    <w:rsid w:val="00AB61DE"/>
    <w:rsid w:val="00AB7A7D"/>
    <w:rsid w:val="00AC5D1F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0699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B2505"/>
    <w:rsid w:val="00FC00A6"/>
    <w:rsid w:val="00FC5D52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D0F66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0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0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6</cp:revision>
  <cp:lastPrinted>2016-11-07T07:07:00Z</cp:lastPrinted>
  <dcterms:created xsi:type="dcterms:W3CDTF">2017-10-17T08:14:00Z</dcterms:created>
  <dcterms:modified xsi:type="dcterms:W3CDTF">2018-01-08T12:02:00Z</dcterms:modified>
</cp:coreProperties>
</file>