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7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94"/>
        <w:gridCol w:w="1405"/>
        <w:gridCol w:w="3161"/>
        <w:gridCol w:w="709"/>
        <w:gridCol w:w="731"/>
        <w:gridCol w:w="2233"/>
        <w:gridCol w:w="1084"/>
        <w:gridCol w:w="1084"/>
        <w:gridCol w:w="1604"/>
        <w:gridCol w:w="841"/>
        <w:gridCol w:w="2098"/>
        <w:gridCol w:w="20"/>
      </w:tblGrid>
      <w:tr w:rsidR="001335E4" w:rsidRPr="00016178" w:rsidTr="00016178">
        <w:trPr>
          <w:gridAfter w:val="1"/>
          <w:wAfter w:w="20" w:type="dxa"/>
          <w:trHeight w:val="211"/>
          <w:tblHeader/>
        </w:trPr>
        <w:tc>
          <w:tcPr>
            <w:tcW w:w="494" w:type="dxa"/>
            <w:vMerge w:val="restart"/>
            <w:shd w:val="clear" w:color="auto" w:fill="D9D9D9" w:themeFill="background1" w:themeFillShade="D9"/>
            <w:vAlign w:val="center"/>
          </w:tcPr>
          <w:p w:rsidR="001B3BF5" w:rsidRPr="00016178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6178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05" w:type="dxa"/>
            <w:vMerge w:val="restart"/>
            <w:shd w:val="clear" w:color="auto" w:fill="D9D9D9" w:themeFill="background1" w:themeFillShade="D9"/>
            <w:vAlign w:val="center"/>
          </w:tcPr>
          <w:p w:rsidR="001B3BF5" w:rsidRPr="00016178" w:rsidRDefault="001B3BF5" w:rsidP="00AE611C">
            <w:pPr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6178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3161" w:type="dxa"/>
            <w:vMerge w:val="restart"/>
            <w:shd w:val="clear" w:color="auto" w:fill="D9D9D9" w:themeFill="background1" w:themeFillShade="D9"/>
            <w:vAlign w:val="center"/>
          </w:tcPr>
          <w:p w:rsidR="001B3BF5" w:rsidRPr="00016178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6178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:rsidR="001B3BF5" w:rsidRPr="00016178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6178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  <w:vAlign w:val="center"/>
          </w:tcPr>
          <w:p w:rsidR="001B3BF5" w:rsidRPr="00016178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6178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233" w:type="dxa"/>
            <w:vMerge w:val="restart"/>
            <w:shd w:val="clear" w:color="auto" w:fill="D9D9D9" w:themeFill="background1" w:themeFillShade="D9"/>
            <w:vAlign w:val="center"/>
          </w:tcPr>
          <w:p w:rsidR="001B3BF5" w:rsidRPr="00016178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6178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</w:p>
          <w:p w:rsidR="001B3BF5" w:rsidRPr="00016178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6178">
              <w:rPr>
                <w:rFonts w:ascii="Times New Roman" w:hAnsi="Times New Roman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1084" w:type="dxa"/>
            <w:vMerge w:val="restart"/>
            <w:shd w:val="clear" w:color="auto" w:fill="D9D9D9" w:themeFill="background1" w:themeFillShade="D9"/>
            <w:vAlign w:val="center"/>
          </w:tcPr>
          <w:p w:rsidR="001B3BF5" w:rsidRPr="00016178" w:rsidRDefault="001B3BF5" w:rsidP="002178D4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84" w:type="dxa"/>
            <w:vMerge w:val="restart"/>
            <w:shd w:val="clear" w:color="auto" w:fill="D9D9D9" w:themeFill="background1" w:themeFillShade="D9"/>
            <w:vAlign w:val="center"/>
          </w:tcPr>
          <w:p w:rsidR="001B3BF5" w:rsidRPr="00016178" w:rsidRDefault="001B3BF5" w:rsidP="002178D4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04" w:type="dxa"/>
            <w:vMerge w:val="restart"/>
            <w:shd w:val="clear" w:color="auto" w:fill="D9D9D9" w:themeFill="background1" w:themeFillShade="D9"/>
            <w:vAlign w:val="center"/>
          </w:tcPr>
          <w:p w:rsidR="001B3BF5" w:rsidRPr="00016178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6178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41" w:type="dxa"/>
            <w:vMerge w:val="restart"/>
            <w:shd w:val="clear" w:color="auto" w:fill="D9D9D9" w:themeFill="background1" w:themeFillShade="D9"/>
            <w:vAlign w:val="center"/>
          </w:tcPr>
          <w:p w:rsidR="001B3BF5" w:rsidRPr="00016178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6178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098" w:type="dxa"/>
            <w:vMerge w:val="restart"/>
            <w:shd w:val="clear" w:color="auto" w:fill="D9D9D9" w:themeFill="background1" w:themeFillShade="D9"/>
            <w:vAlign w:val="center"/>
          </w:tcPr>
          <w:p w:rsidR="001B3BF5" w:rsidRPr="00016178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6178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016178" w:rsidRPr="00016178" w:rsidTr="00016178">
        <w:trPr>
          <w:gridAfter w:val="1"/>
          <w:wAfter w:w="20" w:type="dxa"/>
          <w:trHeight w:val="204"/>
          <w:tblHeader/>
        </w:trPr>
        <w:tc>
          <w:tcPr>
            <w:tcW w:w="494" w:type="dxa"/>
            <w:vMerge/>
            <w:shd w:val="clear" w:color="auto" w:fill="D9D9D9" w:themeFill="background1" w:themeFillShade="D9"/>
            <w:vAlign w:val="center"/>
          </w:tcPr>
          <w:p w:rsidR="001B3BF5" w:rsidRPr="00016178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05" w:type="dxa"/>
            <w:vMerge/>
            <w:shd w:val="clear" w:color="auto" w:fill="D9D9D9" w:themeFill="background1" w:themeFillShade="D9"/>
            <w:vAlign w:val="center"/>
          </w:tcPr>
          <w:p w:rsidR="001B3BF5" w:rsidRPr="00016178" w:rsidRDefault="001B3BF5" w:rsidP="00AE611C">
            <w:pPr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161" w:type="dxa"/>
            <w:vMerge/>
            <w:shd w:val="clear" w:color="auto" w:fill="D9D9D9" w:themeFill="background1" w:themeFillShade="D9"/>
            <w:vAlign w:val="center"/>
          </w:tcPr>
          <w:p w:rsidR="001B3BF5" w:rsidRPr="00016178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B3BF5" w:rsidRPr="00016178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6178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731" w:type="dxa"/>
            <w:shd w:val="clear" w:color="auto" w:fill="D9D9D9" w:themeFill="background1" w:themeFillShade="D9"/>
            <w:vAlign w:val="center"/>
          </w:tcPr>
          <w:p w:rsidR="001B3BF5" w:rsidRPr="00016178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6178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233" w:type="dxa"/>
            <w:vMerge/>
            <w:shd w:val="clear" w:color="auto" w:fill="D9D9D9" w:themeFill="background1" w:themeFillShade="D9"/>
            <w:vAlign w:val="center"/>
          </w:tcPr>
          <w:p w:rsidR="001B3BF5" w:rsidRPr="00016178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vMerge/>
            <w:shd w:val="clear" w:color="auto" w:fill="D9D9D9" w:themeFill="background1" w:themeFillShade="D9"/>
            <w:vAlign w:val="center"/>
          </w:tcPr>
          <w:p w:rsidR="001B3BF5" w:rsidRPr="00016178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vMerge/>
            <w:shd w:val="clear" w:color="auto" w:fill="D9D9D9" w:themeFill="background1" w:themeFillShade="D9"/>
            <w:vAlign w:val="center"/>
          </w:tcPr>
          <w:p w:rsidR="001B3BF5" w:rsidRPr="00016178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04" w:type="dxa"/>
            <w:vMerge/>
            <w:shd w:val="clear" w:color="auto" w:fill="D9D9D9" w:themeFill="background1" w:themeFillShade="D9"/>
            <w:vAlign w:val="center"/>
          </w:tcPr>
          <w:p w:rsidR="001B3BF5" w:rsidRPr="00016178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D9D9D9" w:themeFill="background1" w:themeFillShade="D9"/>
            <w:vAlign w:val="center"/>
          </w:tcPr>
          <w:p w:rsidR="001B3BF5" w:rsidRPr="00016178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vMerge/>
            <w:shd w:val="clear" w:color="auto" w:fill="D9D9D9" w:themeFill="background1" w:themeFillShade="D9"/>
            <w:vAlign w:val="center"/>
          </w:tcPr>
          <w:p w:rsidR="001B3BF5" w:rsidRPr="00016178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6178" w:rsidRPr="00016178" w:rsidTr="00016178">
        <w:trPr>
          <w:gridAfter w:val="1"/>
          <w:wAfter w:w="20" w:type="dxa"/>
          <w:trHeight w:val="326"/>
          <w:tblHeader/>
        </w:trPr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E3DE1" w:rsidRPr="00016178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6178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FE3DE1" w:rsidRPr="00016178" w:rsidRDefault="00FE3DE1" w:rsidP="00AE611C">
            <w:pPr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6178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161" w:type="dxa"/>
            <w:shd w:val="clear" w:color="auto" w:fill="D9D9D9" w:themeFill="background1" w:themeFillShade="D9"/>
            <w:vAlign w:val="center"/>
          </w:tcPr>
          <w:p w:rsidR="00FE3DE1" w:rsidRPr="00016178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6178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E3DE1" w:rsidRPr="00016178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6178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31" w:type="dxa"/>
            <w:shd w:val="clear" w:color="auto" w:fill="D9D9D9" w:themeFill="background1" w:themeFillShade="D9"/>
            <w:vAlign w:val="center"/>
          </w:tcPr>
          <w:p w:rsidR="00FE3DE1" w:rsidRPr="00016178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6178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FE3DE1" w:rsidRPr="00016178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6178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FE3DE1" w:rsidRPr="00016178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6178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FE3DE1" w:rsidRPr="00016178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6178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:rsidR="00FE3DE1" w:rsidRPr="00016178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6178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41" w:type="dxa"/>
            <w:shd w:val="clear" w:color="auto" w:fill="D9D9D9" w:themeFill="background1" w:themeFillShade="D9"/>
            <w:vAlign w:val="center"/>
          </w:tcPr>
          <w:p w:rsidR="00FE3DE1" w:rsidRPr="00016178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6178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FE3DE1" w:rsidRPr="00016178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6178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1D422D" w:rsidRPr="00016178" w:rsidTr="00016178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617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</w:tcPr>
          <w:p w:rsidR="001D422D" w:rsidRPr="00016178" w:rsidRDefault="001D422D" w:rsidP="00AE611C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Worki na śmieci</w:t>
            </w:r>
          </w:p>
        </w:tc>
        <w:tc>
          <w:tcPr>
            <w:tcW w:w="3161" w:type="dxa"/>
            <w:shd w:val="clear" w:color="auto" w:fill="FFFFFF" w:themeFill="background1"/>
          </w:tcPr>
          <w:p w:rsidR="001D422D" w:rsidRPr="00016178" w:rsidRDefault="001D422D" w:rsidP="001D422D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worki foliowe</w:t>
            </w:r>
            <w:r w:rsidRPr="00016178">
              <w:rPr>
                <w:rFonts w:ascii="Times New Roman" w:hAnsi="Times New Roman"/>
                <w:i/>
                <w:iCs/>
                <w:sz w:val="16"/>
                <w:szCs w:val="16"/>
              </w:rPr>
              <w:t>,</w:t>
            </w:r>
            <w:r w:rsidRPr="0001617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16178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proste (rolowane), </w:t>
            </w:r>
            <w:r w:rsidRPr="00016178">
              <w:rPr>
                <w:rFonts w:ascii="Times New Roman" w:hAnsi="Times New Roman"/>
                <w:sz w:val="16"/>
                <w:szCs w:val="16"/>
              </w:rPr>
              <w:t>kolor czarny,</w:t>
            </w:r>
            <w:r w:rsidRPr="0001617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016178">
              <w:rPr>
                <w:rFonts w:ascii="Times New Roman" w:hAnsi="Times New Roman"/>
                <w:sz w:val="16"/>
                <w:szCs w:val="16"/>
              </w:rPr>
              <w:t>pojemność 240 l, grubość</w:t>
            </w:r>
            <w:r w:rsidRPr="0001617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: </w:t>
            </w:r>
            <w:r w:rsidRPr="00016178">
              <w:rPr>
                <w:rFonts w:ascii="Times New Roman" w:hAnsi="Times New Roman"/>
                <w:sz w:val="16"/>
                <w:szCs w:val="16"/>
              </w:rPr>
              <w:t>0,05/0,07 mm.</w:t>
            </w:r>
            <w:r w:rsidRPr="0001617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016178">
              <w:rPr>
                <w:rFonts w:ascii="Times New Roman" w:hAnsi="Times New Roman"/>
                <w:sz w:val="16"/>
                <w:szCs w:val="16"/>
                <w:lang w:eastAsia="pl-PL"/>
              </w:rPr>
              <w:t>opakowanie po 50 szt.</w:t>
            </w:r>
          </w:p>
        </w:tc>
        <w:tc>
          <w:tcPr>
            <w:tcW w:w="709" w:type="dxa"/>
            <w:shd w:val="clear" w:color="auto" w:fill="FFFFFF" w:themeFill="background1"/>
          </w:tcPr>
          <w:p w:rsidR="001D422D" w:rsidRPr="00016178" w:rsidRDefault="00AE611C" w:rsidP="001D422D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opak</w:t>
            </w:r>
          </w:p>
        </w:tc>
        <w:tc>
          <w:tcPr>
            <w:tcW w:w="731" w:type="dxa"/>
            <w:shd w:val="clear" w:color="auto" w:fill="FFFFFF" w:themeFill="background1"/>
          </w:tcPr>
          <w:p w:rsidR="001D422D" w:rsidRPr="00016178" w:rsidRDefault="007370D4" w:rsidP="001D422D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1</w:t>
            </w:r>
            <w:r w:rsidR="00095446" w:rsidRPr="0001617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D422D" w:rsidRPr="00016178" w:rsidTr="00016178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617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405" w:type="dxa"/>
            <w:shd w:val="clear" w:color="auto" w:fill="FFFFFF" w:themeFill="background1"/>
          </w:tcPr>
          <w:p w:rsidR="001D422D" w:rsidRPr="00016178" w:rsidRDefault="001D422D" w:rsidP="00AE611C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worki na śmieci</w:t>
            </w:r>
          </w:p>
        </w:tc>
        <w:tc>
          <w:tcPr>
            <w:tcW w:w="3161" w:type="dxa"/>
            <w:shd w:val="clear" w:color="auto" w:fill="FFFFFF" w:themeFill="background1"/>
          </w:tcPr>
          <w:p w:rsidR="001D422D" w:rsidRPr="00016178" w:rsidRDefault="001D422D" w:rsidP="001D422D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worki foliowe</w:t>
            </w:r>
            <w:r w:rsidRPr="00016178">
              <w:rPr>
                <w:rFonts w:ascii="Times New Roman" w:hAnsi="Times New Roman"/>
                <w:i/>
                <w:iCs/>
                <w:sz w:val="16"/>
                <w:szCs w:val="16"/>
              </w:rPr>
              <w:t>,</w:t>
            </w:r>
            <w:r w:rsidRPr="0001617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16178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proste (rolowane), </w:t>
            </w:r>
            <w:r w:rsidRPr="00016178">
              <w:rPr>
                <w:rFonts w:ascii="Times New Roman" w:hAnsi="Times New Roman"/>
                <w:sz w:val="16"/>
                <w:szCs w:val="16"/>
              </w:rPr>
              <w:t>kolor czarny,</w:t>
            </w:r>
            <w:r w:rsidRPr="0001617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016178">
              <w:rPr>
                <w:rFonts w:ascii="Times New Roman" w:hAnsi="Times New Roman"/>
                <w:sz w:val="16"/>
                <w:szCs w:val="16"/>
              </w:rPr>
              <w:t>pojemność 120 l, wymiar 70 x</w:t>
            </w:r>
            <w:r w:rsidRPr="0001617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016178">
              <w:rPr>
                <w:rFonts w:ascii="Times New Roman" w:hAnsi="Times New Roman"/>
                <w:sz w:val="16"/>
                <w:szCs w:val="16"/>
              </w:rPr>
              <w:t>110 cm, grubość</w:t>
            </w:r>
            <w:r w:rsidRPr="0001617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: </w:t>
            </w:r>
            <w:r w:rsidRPr="00016178">
              <w:rPr>
                <w:rFonts w:ascii="Times New Roman" w:hAnsi="Times New Roman"/>
                <w:sz w:val="16"/>
                <w:szCs w:val="16"/>
              </w:rPr>
              <w:t>0,05/0,07 mm.</w:t>
            </w:r>
          </w:p>
        </w:tc>
        <w:tc>
          <w:tcPr>
            <w:tcW w:w="709" w:type="dxa"/>
            <w:shd w:val="clear" w:color="auto" w:fill="FFFFFF" w:themeFill="background1"/>
          </w:tcPr>
          <w:p w:rsidR="001D422D" w:rsidRPr="00016178" w:rsidRDefault="00AE611C" w:rsidP="001D422D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opak</w:t>
            </w:r>
          </w:p>
          <w:p w:rsidR="001D422D" w:rsidRPr="00016178" w:rsidRDefault="001D422D" w:rsidP="001D422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:rsidR="001D422D" w:rsidRPr="00016178" w:rsidRDefault="001D422D" w:rsidP="007370D4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1</w:t>
            </w:r>
            <w:r w:rsidR="007370D4" w:rsidRPr="00016178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D422D" w:rsidRPr="00016178" w:rsidTr="00016178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6178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405" w:type="dxa"/>
            <w:shd w:val="clear" w:color="auto" w:fill="FFFFFF" w:themeFill="background1"/>
          </w:tcPr>
          <w:p w:rsidR="001D422D" w:rsidRPr="00016178" w:rsidRDefault="001D422D" w:rsidP="00AE611C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Worki na śmieci</w:t>
            </w:r>
          </w:p>
        </w:tc>
        <w:tc>
          <w:tcPr>
            <w:tcW w:w="3161" w:type="dxa"/>
            <w:shd w:val="clear" w:color="auto" w:fill="FFFFFF" w:themeFill="background1"/>
          </w:tcPr>
          <w:p w:rsidR="001D422D" w:rsidRPr="00016178" w:rsidRDefault="001D422D" w:rsidP="001D422D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worki foliowe</w:t>
            </w:r>
            <w:r w:rsidRPr="00016178">
              <w:rPr>
                <w:rFonts w:ascii="Times New Roman" w:hAnsi="Times New Roman"/>
                <w:i/>
                <w:iCs/>
                <w:sz w:val="16"/>
                <w:szCs w:val="16"/>
              </w:rPr>
              <w:t>,</w:t>
            </w:r>
            <w:r w:rsidRPr="0001617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16178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proste (rolowane), </w:t>
            </w:r>
            <w:r w:rsidRPr="00016178">
              <w:rPr>
                <w:rFonts w:ascii="Times New Roman" w:hAnsi="Times New Roman"/>
                <w:sz w:val="16"/>
                <w:szCs w:val="16"/>
              </w:rPr>
              <w:t>kolor czarny,</w:t>
            </w:r>
            <w:r w:rsidRPr="0001617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016178">
              <w:rPr>
                <w:rFonts w:ascii="Times New Roman" w:hAnsi="Times New Roman"/>
                <w:sz w:val="16"/>
                <w:szCs w:val="16"/>
              </w:rPr>
              <w:t>pojemność 60 l, grubość</w:t>
            </w:r>
            <w:r w:rsidRPr="0001617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: </w:t>
            </w:r>
            <w:r w:rsidRPr="00016178">
              <w:rPr>
                <w:rFonts w:ascii="Times New Roman" w:hAnsi="Times New Roman"/>
                <w:sz w:val="16"/>
                <w:szCs w:val="16"/>
              </w:rPr>
              <w:t>0,05/0,07 mm.</w:t>
            </w:r>
            <w:r w:rsidRPr="0001617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016178">
              <w:rPr>
                <w:rFonts w:ascii="Times New Roman" w:hAnsi="Times New Roman"/>
                <w:sz w:val="16"/>
                <w:szCs w:val="16"/>
                <w:lang w:eastAsia="pl-PL"/>
              </w:rPr>
              <w:t>opakowanie po 50 szt.</w:t>
            </w:r>
          </w:p>
        </w:tc>
        <w:tc>
          <w:tcPr>
            <w:tcW w:w="709" w:type="dxa"/>
            <w:shd w:val="clear" w:color="auto" w:fill="FFFFFF" w:themeFill="background1"/>
          </w:tcPr>
          <w:p w:rsidR="001D422D" w:rsidRPr="00016178" w:rsidRDefault="00AE611C" w:rsidP="001D422D">
            <w:pPr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opak</w:t>
            </w:r>
          </w:p>
        </w:tc>
        <w:tc>
          <w:tcPr>
            <w:tcW w:w="731" w:type="dxa"/>
            <w:shd w:val="clear" w:color="auto" w:fill="FFFFFF" w:themeFill="background1"/>
          </w:tcPr>
          <w:p w:rsidR="001D422D" w:rsidRPr="00016178" w:rsidRDefault="00095446" w:rsidP="001D422D">
            <w:pPr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D422D" w:rsidRPr="00016178" w:rsidTr="00016178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6178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405" w:type="dxa"/>
            <w:shd w:val="clear" w:color="auto" w:fill="FFFFFF" w:themeFill="background1"/>
          </w:tcPr>
          <w:p w:rsidR="001D422D" w:rsidRPr="00016178" w:rsidRDefault="001D422D" w:rsidP="00AE611C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Worki na śmieci</w:t>
            </w:r>
          </w:p>
          <w:p w:rsidR="001D422D" w:rsidRPr="00016178" w:rsidRDefault="001D422D" w:rsidP="00AE611C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1" w:type="dxa"/>
            <w:shd w:val="clear" w:color="auto" w:fill="FFFFFF" w:themeFill="background1"/>
          </w:tcPr>
          <w:p w:rsidR="001D422D" w:rsidRPr="00016178" w:rsidRDefault="001D422D" w:rsidP="001D422D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worki foliowe</w:t>
            </w:r>
            <w:r w:rsidRPr="00016178">
              <w:rPr>
                <w:rFonts w:ascii="Times New Roman" w:hAnsi="Times New Roman"/>
                <w:i/>
                <w:iCs/>
                <w:sz w:val="16"/>
                <w:szCs w:val="16"/>
              </w:rPr>
              <w:t>,</w:t>
            </w:r>
            <w:r w:rsidRPr="0001617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16178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proste (rolowane), </w:t>
            </w:r>
            <w:r w:rsidRPr="00016178">
              <w:rPr>
                <w:rFonts w:ascii="Times New Roman" w:hAnsi="Times New Roman"/>
                <w:sz w:val="16"/>
                <w:szCs w:val="16"/>
              </w:rPr>
              <w:t>kolor czarny,</w:t>
            </w:r>
            <w:r w:rsidRPr="0001617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016178">
              <w:rPr>
                <w:rFonts w:ascii="Times New Roman" w:hAnsi="Times New Roman"/>
                <w:sz w:val="16"/>
                <w:szCs w:val="16"/>
              </w:rPr>
              <w:t>pojemność 35 l, wymiar 70 x</w:t>
            </w:r>
            <w:r w:rsidRPr="0001617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016178">
              <w:rPr>
                <w:rFonts w:ascii="Times New Roman" w:hAnsi="Times New Roman"/>
                <w:sz w:val="16"/>
                <w:szCs w:val="16"/>
              </w:rPr>
              <w:t>110 cm, grubość</w:t>
            </w:r>
            <w:r w:rsidRPr="0001617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: </w:t>
            </w:r>
            <w:r w:rsidRPr="00016178">
              <w:rPr>
                <w:rFonts w:ascii="Times New Roman" w:hAnsi="Times New Roman"/>
                <w:sz w:val="16"/>
                <w:szCs w:val="16"/>
              </w:rPr>
              <w:t>0,05/0,07 mm.</w:t>
            </w:r>
            <w:r w:rsidRPr="0001617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1D422D" w:rsidRPr="00016178" w:rsidRDefault="00AE611C" w:rsidP="001D422D">
            <w:pPr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o</w:t>
            </w:r>
            <w:r w:rsidR="001D422D" w:rsidRPr="00016178">
              <w:rPr>
                <w:rFonts w:ascii="Times New Roman" w:hAnsi="Times New Roman"/>
                <w:sz w:val="16"/>
                <w:szCs w:val="16"/>
              </w:rPr>
              <w:t>pak.</w:t>
            </w:r>
          </w:p>
        </w:tc>
        <w:tc>
          <w:tcPr>
            <w:tcW w:w="731" w:type="dxa"/>
            <w:shd w:val="clear" w:color="auto" w:fill="FFFFFF" w:themeFill="background1"/>
          </w:tcPr>
          <w:p w:rsidR="001D422D" w:rsidRPr="00016178" w:rsidRDefault="00C06B4F" w:rsidP="001D422D">
            <w:pPr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D422D" w:rsidRPr="00016178" w:rsidTr="00016178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6178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405" w:type="dxa"/>
            <w:shd w:val="clear" w:color="auto" w:fill="FFFFFF" w:themeFill="background1"/>
          </w:tcPr>
          <w:p w:rsidR="001D422D" w:rsidRPr="00016178" w:rsidRDefault="001D422D" w:rsidP="00AE611C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 xml:space="preserve">płyn </w:t>
            </w:r>
          </w:p>
        </w:tc>
        <w:tc>
          <w:tcPr>
            <w:tcW w:w="3161" w:type="dxa"/>
            <w:shd w:val="clear" w:color="auto" w:fill="FFFFFF" w:themeFill="background1"/>
          </w:tcPr>
          <w:p w:rsidR="001D422D" w:rsidRPr="00016178" w:rsidRDefault="001D422D" w:rsidP="00AE611C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 xml:space="preserve">do  mycia podłogi-płytki, płyn czyszczący, usuwa brud bez potrzeby szorowania oraz spłukiwania, Pozostawia długotrwały zapach czystości, 750 ml, antybakteryjny, mieszanina wodna na bazie środków powierzchniowo czynnych.. </w:t>
            </w:r>
          </w:p>
        </w:tc>
        <w:tc>
          <w:tcPr>
            <w:tcW w:w="709" w:type="dxa"/>
            <w:shd w:val="clear" w:color="auto" w:fill="FFFFFF" w:themeFill="background1"/>
          </w:tcPr>
          <w:p w:rsidR="001D422D" w:rsidRPr="00016178" w:rsidRDefault="001D422D" w:rsidP="001D422D">
            <w:pPr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31" w:type="dxa"/>
            <w:shd w:val="clear" w:color="auto" w:fill="FFFFFF" w:themeFill="background1"/>
          </w:tcPr>
          <w:p w:rsidR="001D422D" w:rsidRPr="00016178" w:rsidRDefault="00095446" w:rsidP="001D422D">
            <w:pPr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17</w:t>
            </w:r>
            <w:r w:rsidR="001D422D" w:rsidRPr="0001617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D422D" w:rsidRPr="00016178" w:rsidTr="00016178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6178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405" w:type="dxa"/>
            <w:shd w:val="clear" w:color="auto" w:fill="FFFFFF" w:themeFill="background1"/>
          </w:tcPr>
          <w:p w:rsidR="001D422D" w:rsidRPr="00016178" w:rsidRDefault="001D422D" w:rsidP="00AE611C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 xml:space="preserve">płyn </w:t>
            </w:r>
          </w:p>
        </w:tc>
        <w:tc>
          <w:tcPr>
            <w:tcW w:w="3161" w:type="dxa"/>
            <w:shd w:val="clear" w:color="auto" w:fill="FFFFFF" w:themeFill="background1"/>
          </w:tcPr>
          <w:p w:rsidR="001D422D" w:rsidRPr="00016178" w:rsidRDefault="001D422D" w:rsidP="00AE611C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 xml:space="preserve">do mycia podłogi- drewno. Płyn do podłóg i mebli drewnianych to gęsta lepka ciecz, jasno żółtej barwy o przyjemnym zapachu. </w:t>
            </w:r>
            <w:proofErr w:type="spellStart"/>
            <w:r w:rsidRPr="00016178">
              <w:rPr>
                <w:rFonts w:ascii="Times New Roman" w:hAnsi="Times New Roman"/>
                <w:sz w:val="16"/>
                <w:szCs w:val="16"/>
              </w:rPr>
              <w:t>pH</w:t>
            </w:r>
            <w:proofErr w:type="spellEnd"/>
            <w:r w:rsidRPr="00016178">
              <w:rPr>
                <w:rFonts w:ascii="Times New Roman" w:hAnsi="Times New Roman"/>
                <w:sz w:val="16"/>
                <w:szCs w:val="16"/>
              </w:rPr>
              <w:t xml:space="preserve"> 8,5-9,5. </w:t>
            </w:r>
          </w:p>
        </w:tc>
        <w:tc>
          <w:tcPr>
            <w:tcW w:w="709" w:type="dxa"/>
            <w:shd w:val="clear" w:color="auto" w:fill="FFFFFF" w:themeFill="background1"/>
          </w:tcPr>
          <w:p w:rsidR="001D422D" w:rsidRPr="00016178" w:rsidRDefault="001D422D" w:rsidP="001D422D">
            <w:pPr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31" w:type="dxa"/>
            <w:shd w:val="clear" w:color="auto" w:fill="FFFFFF" w:themeFill="background1"/>
          </w:tcPr>
          <w:p w:rsidR="001D422D" w:rsidRPr="00016178" w:rsidRDefault="00836523" w:rsidP="001D422D">
            <w:pPr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D422D" w:rsidRPr="00016178" w:rsidTr="00016178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6178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405" w:type="dxa"/>
            <w:shd w:val="clear" w:color="auto" w:fill="FFFFFF" w:themeFill="background1"/>
          </w:tcPr>
          <w:p w:rsidR="001D422D" w:rsidRPr="00016178" w:rsidRDefault="001D422D" w:rsidP="00AE611C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pasta</w:t>
            </w:r>
          </w:p>
        </w:tc>
        <w:tc>
          <w:tcPr>
            <w:tcW w:w="3161" w:type="dxa"/>
            <w:shd w:val="clear" w:color="auto" w:fill="FFFFFF" w:themeFill="background1"/>
          </w:tcPr>
          <w:p w:rsidR="001D422D" w:rsidRPr="00016178" w:rsidRDefault="00EE1EE6" w:rsidP="00FD1FDF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 xml:space="preserve">Płyn do codziennej pielęgnacji mebli drewnianych, drewnopodobnych oraz elementów laminowanych. Doskonale usuwa kurz, brud, przebarwienia, tłuste ślady. Posiada właściwości antystatyczne, opóźnia proces osiadania kurzu. Pielęgnuje i chroni czyszczone powierzchnie, odświeża pozostawiając przyjemny zapach. Zastosowanie nowoczesnych składników nie tylko skutecznie usuwa zanieczyszczenia ale także znacznie zmniejsza ponowne osadzanie się brudu, co ułatwia proces kolejnego mycia, </w:t>
            </w:r>
          </w:p>
        </w:tc>
        <w:tc>
          <w:tcPr>
            <w:tcW w:w="709" w:type="dxa"/>
            <w:shd w:val="clear" w:color="auto" w:fill="FFFFFF" w:themeFill="background1"/>
          </w:tcPr>
          <w:p w:rsidR="001D422D" w:rsidRPr="00016178" w:rsidRDefault="001D422D" w:rsidP="001D422D">
            <w:pPr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31" w:type="dxa"/>
            <w:shd w:val="clear" w:color="auto" w:fill="FFFFFF" w:themeFill="background1"/>
          </w:tcPr>
          <w:p w:rsidR="001D422D" w:rsidRPr="00016178" w:rsidRDefault="00836523" w:rsidP="001D422D">
            <w:pPr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D422D" w:rsidRPr="00016178" w:rsidTr="00016178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6178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405" w:type="dxa"/>
            <w:shd w:val="clear" w:color="auto" w:fill="FFFFFF" w:themeFill="background1"/>
          </w:tcPr>
          <w:p w:rsidR="001D422D" w:rsidRPr="00016178" w:rsidRDefault="001D422D" w:rsidP="00AE611C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płyn do szyb</w:t>
            </w:r>
          </w:p>
          <w:p w:rsidR="001D422D" w:rsidRPr="00016178" w:rsidRDefault="001D422D" w:rsidP="00AE611C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1D422D" w:rsidRPr="00016178" w:rsidRDefault="001D422D" w:rsidP="00AE611C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1" w:type="dxa"/>
            <w:shd w:val="clear" w:color="auto" w:fill="FFFFFF" w:themeFill="background1"/>
          </w:tcPr>
          <w:p w:rsidR="001D422D" w:rsidRPr="00016178" w:rsidRDefault="001D422D" w:rsidP="00AE611C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 xml:space="preserve">Jasnożółta ciecz o charakterystycznym zapachu, </w:t>
            </w:r>
            <w:proofErr w:type="spellStart"/>
            <w:r w:rsidRPr="00016178">
              <w:rPr>
                <w:rFonts w:ascii="Times New Roman" w:hAnsi="Times New Roman"/>
                <w:sz w:val="16"/>
                <w:szCs w:val="16"/>
              </w:rPr>
              <w:t>pH</w:t>
            </w:r>
            <w:proofErr w:type="spellEnd"/>
            <w:r w:rsidRPr="00016178">
              <w:rPr>
                <w:rFonts w:ascii="Times New Roman" w:hAnsi="Times New Roman"/>
                <w:sz w:val="16"/>
                <w:szCs w:val="16"/>
              </w:rPr>
              <w:t xml:space="preserve"> 13,5 , w pełni mieszalny, gęstość 1,110 g/cm</w:t>
            </w:r>
            <w:r w:rsidRPr="00016178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3 </w:t>
            </w:r>
            <w:r w:rsidRPr="00016178">
              <w:rPr>
                <w:rFonts w:ascii="Times New Roman" w:hAnsi="Times New Roman"/>
                <w:sz w:val="16"/>
                <w:szCs w:val="16"/>
              </w:rPr>
              <w:t xml:space="preserve">. Zawiera alkohol, 1l.  </w:t>
            </w:r>
          </w:p>
        </w:tc>
        <w:tc>
          <w:tcPr>
            <w:tcW w:w="709" w:type="dxa"/>
            <w:shd w:val="clear" w:color="auto" w:fill="FFFFFF" w:themeFill="background1"/>
          </w:tcPr>
          <w:p w:rsidR="001D422D" w:rsidRPr="00016178" w:rsidRDefault="001D422D" w:rsidP="001D422D">
            <w:pPr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szt.</w:t>
            </w:r>
          </w:p>
          <w:p w:rsidR="001D422D" w:rsidRPr="00016178" w:rsidRDefault="001D422D" w:rsidP="001D422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D422D" w:rsidRPr="00016178" w:rsidRDefault="001D422D" w:rsidP="001D422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:rsidR="001D422D" w:rsidRPr="00016178" w:rsidRDefault="00095446" w:rsidP="001D422D">
            <w:pPr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20</w:t>
            </w:r>
            <w:r w:rsidR="001D422D" w:rsidRPr="00016178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1D422D" w:rsidRPr="00016178" w:rsidRDefault="001D422D" w:rsidP="001D422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D422D" w:rsidRPr="00016178" w:rsidTr="00016178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6178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405" w:type="dxa"/>
            <w:shd w:val="clear" w:color="auto" w:fill="FFFFFF" w:themeFill="background1"/>
          </w:tcPr>
          <w:p w:rsidR="001D422D" w:rsidRPr="00016178" w:rsidRDefault="001D422D" w:rsidP="00AE611C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płyn do naczyń</w:t>
            </w:r>
          </w:p>
        </w:tc>
        <w:tc>
          <w:tcPr>
            <w:tcW w:w="3161" w:type="dxa"/>
            <w:shd w:val="clear" w:color="auto" w:fill="FFFFFF" w:themeFill="background1"/>
          </w:tcPr>
          <w:p w:rsidR="001D422D" w:rsidRPr="00016178" w:rsidRDefault="001D422D" w:rsidP="00FD1FDF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162D0" w:rsidRPr="00016178">
              <w:rPr>
                <w:rFonts w:ascii="Times New Roman" w:hAnsi="Times New Roman"/>
                <w:sz w:val="16"/>
                <w:szCs w:val="16"/>
              </w:rPr>
              <w:t xml:space="preserve">Płyn przeznaczony do mycia naczyń kuchennych, ze szkła, metalu i tworzyw sztucznych. Nie pozostawia smug ani zacieków na umytych naczyniach nadając im połysk bez konieczności wycierania do sucha. Skutecznie usuwa tłuszcz i zabrudzenia, posiada wysoką zdolność do emulgowania tłuszczów. Produkt sprawdza się zarówno w zimnej jak i ciepłej wodzie, </w:t>
            </w:r>
          </w:p>
        </w:tc>
        <w:tc>
          <w:tcPr>
            <w:tcW w:w="709" w:type="dxa"/>
            <w:shd w:val="clear" w:color="auto" w:fill="FFFFFF" w:themeFill="background1"/>
          </w:tcPr>
          <w:p w:rsidR="001D422D" w:rsidRPr="00016178" w:rsidRDefault="001D422D" w:rsidP="001D422D">
            <w:pPr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31" w:type="dxa"/>
            <w:shd w:val="clear" w:color="auto" w:fill="FFFFFF" w:themeFill="background1"/>
          </w:tcPr>
          <w:p w:rsidR="001D422D" w:rsidRPr="00016178" w:rsidRDefault="001D422D" w:rsidP="001D422D">
            <w:pPr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D422D" w:rsidRPr="00016178" w:rsidTr="00016178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6178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10</w:t>
            </w:r>
          </w:p>
        </w:tc>
        <w:tc>
          <w:tcPr>
            <w:tcW w:w="1405" w:type="dxa"/>
            <w:shd w:val="clear" w:color="auto" w:fill="FFFFFF" w:themeFill="background1"/>
          </w:tcPr>
          <w:p w:rsidR="001D422D" w:rsidRPr="00016178" w:rsidRDefault="001D422D" w:rsidP="00AE611C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 xml:space="preserve">płyn do </w:t>
            </w:r>
            <w:proofErr w:type="spellStart"/>
            <w:r w:rsidRPr="00016178">
              <w:rPr>
                <w:rFonts w:ascii="Times New Roman" w:hAnsi="Times New Roman"/>
                <w:sz w:val="16"/>
                <w:szCs w:val="16"/>
              </w:rPr>
              <w:t>wc</w:t>
            </w:r>
            <w:proofErr w:type="spellEnd"/>
          </w:p>
        </w:tc>
        <w:tc>
          <w:tcPr>
            <w:tcW w:w="3161" w:type="dxa"/>
            <w:shd w:val="clear" w:color="auto" w:fill="FFFFFF" w:themeFill="background1"/>
          </w:tcPr>
          <w:p w:rsidR="001D422D" w:rsidRPr="00016178" w:rsidRDefault="006162D0" w:rsidP="00FD1FDF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 xml:space="preserve">Płyn o właściwościach dezynfekcyjnych w zakresie bakteriobójczym i grzybobójczym. Przeznaczony do mycia powierzchni, pomieszczeń i urządzeń sanitarnych. Produkt przeznaczony do stosowania w miejscach prywatnych, publicznych poza obszarem medycznym i w przemyśle. Zalecany również do powierzchni mających kontakt z żywnością. Nr pozwolenia na obrót produktem biobójczym: 6503/16 z dn. 03.02.2016, </w:t>
            </w:r>
          </w:p>
        </w:tc>
        <w:tc>
          <w:tcPr>
            <w:tcW w:w="709" w:type="dxa"/>
            <w:shd w:val="clear" w:color="auto" w:fill="FFFFFF" w:themeFill="background1"/>
          </w:tcPr>
          <w:p w:rsidR="001D422D" w:rsidRPr="00016178" w:rsidRDefault="001D422D" w:rsidP="001D422D">
            <w:pPr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31" w:type="dxa"/>
            <w:shd w:val="clear" w:color="auto" w:fill="FFFFFF" w:themeFill="background1"/>
          </w:tcPr>
          <w:p w:rsidR="001D422D" w:rsidRPr="00016178" w:rsidRDefault="00095446" w:rsidP="001D422D">
            <w:pPr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20</w:t>
            </w:r>
            <w:r w:rsidR="001D422D" w:rsidRPr="0001617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D422D" w:rsidRPr="00016178" w:rsidTr="00016178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FFFFFF" w:themeFill="background1"/>
            <w:vAlign w:val="center"/>
          </w:tcPr>
          <w:p w:rsidR="001D422D" w:rsidRPr="00016178" w:rsidRDefault="00FD1FDF" w:rsidP="001D422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6178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405" w:type="dxa"/>
            <w:shd w:val="clear" w:color="auto" w:fill="FFFFFF" w:themeFill="background1"/>
          </w:tcPr>
          <w:p w:rsidR="001D422D" w:rsidRPr="00016178" w:rsidRDefault="001D422D" w:rsidP="00AE611C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mleczko do czyszcz</w:t>
            </w:r>
            <w:r w:rsidR="00016178">
              <w:rPr>
                <w:rFonts w:ascii="Times New Roman" w:hAnsi="Times New Roman"/>
                <w:sz w:val="16"/>
                <w:szCs w:val="16"/>
              </w:rPr>
              <w:t>enia</w:t>
            </w:r>
            <w:r w:rsidRPr="00016178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3161" w:type="dxa"/>
            <w:shd w:val="clear" w:color="auto" w:fill="FFFFFF" w:themeFill="background1"/>
          </w:tcPr>
          <w:p w:rsidR="001D422D" w:rsidRPr="00016178" w:rsidRDefault="006162D0" w:rsidP="00FD1FDF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 xml:space="preserve">Gotowe do użycia mleczko, przeznaczone do usuwania wszelkiego typu zabrudzeń z czyszczonych powierzchni. Skutecznie usuwa ze wszelkich zmywalnych powierzchni uporczywy brud, tłuszcz, osady z kamienia i rdzy. Mleczko nie rysuje czyszczonej powierzchni, nadaje długotrwały połysk, pozostawia przyjemny </w:t>
            </w:r>
            <w:r w:rsidR="00FD1FDF" w:rsidRPr="00016178">
              <w:rPr>
                <w:rFonts w:ascii="Times New Roman" w:hAnsi="Times New Roman"/>
                <w:sz w:val="16"/>
                <w:szCs w:val="16"/>
              </w:rPr>
              <w:t>zapach, nie pozostawia zacieków</w:t>
            </w:r>
            <w:r w:rsidRPr="00016178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709" w:type="dxa"/>
            <w:shd w:val="clear" w:color="auto" w:fill="FFFFFF" w:themeFill="background1"/>
          </w:tcPr>
          <w:p w:rsidR="001D422D" w:rsidRPr="00016178" w:rsidRDefault="001D422D" w:rsidP="001D422D">
            <w:pPr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31" w:type="dxa"/>
            <w:shd w:val="clear" w:color="auto" w:fill="FFFFFF" w:themeFill="background1"/>
          </w:tcPr>
          <w:p w:rsidR="001D422D" w:rsidRPr="00016178" w:rsidRDefault="001D422D" w:rsidP="001D422D">
            <w:pPr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D422D" w:rsidRPr="00016178" w:rsidTr="00016178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FFFFFF" w:themeFill="background1"/>
            <w:vAlign w:val="center"/>
          </w:tcPr>
          <w:p w:rsidR="001D422D" w:rsidRPr="00016178" w:rsidRDefault="00FD1FDF" w:rsidP="001D422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6178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FFFFFF" w:themeFill="background1"/>
          </w:tcPr>
          <w:p w:rsidR="001D422D" w:rsidRPr="00016178" w:rsidRDefault="001D422D" w:rsidP="00AE611C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mydło w płynie</w:t>
            </w:r>
          </w:p>
        </w:tc>
        <w:tc>
          <w:tcPr>
            <w:tcW w:w="3161" w:type="dxa"/>
            <w:shd w:val="clear" w:color="auto" w:fill="FFFFFF" w:themeFill="background1"/>
          </w:tcPr>
          <w:p w:rsidR="001D422D" w:rsidRPr="00016178" w:rsidRDefault="001D422D" w:rsidP="00AE611C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 xml:space="preserve">5 litrów, antybakteryjne, przyjemny zapach, konsystencja żelu, </w:t>
            </w:r>
            <w:proofErr w:type="spellStart"/>
            <w:r w:rsidRPr="00016178">
              <w:rPr>
                <w:rFonts w:ascii="Times New Roman" w:hAnsi="Times New Roman"/>
                <w:sz w:val="16"/>
                <w:szCs w:val="16"/>
              </w:rPr>
              <w:t>pH</w:t>
            </w:r>
            <w:proofErr w:type="spellEnd"/>
            <w:r w:rsidRPr="00016178">
              <w:rPr>
                <w:rFonts w:ascii="Times New Roman" w:hAnsi="Times New Roman"/>
                <w:sz w:val="16"/>
                <w:szCs w:val="16"/>
              </w:rPr>
              <w:t xml:space="preserve"> 5,5-6,5, gęstość w 20 stopniach C 1,015-1,030 g/cm3, nawilża, natłuszcza, zagęszczone, wydajne w u</w:t>
            </w:r>
            <w:r w:rsidR="00016178">
              <w:rPr>
                <w:rFonts w:ascii="Times New Roman" w:hAnsi="Times New Roman"/>
                <w:sz w:val="16"/>
                <w:szCs w:val="16"/>
              </w:rPr>
              <w:t>ż</w:t>
            </w:r>
            <w:r w:rsidRPr="00016178">
              <w:rPr>
                <w:rFonts w:ascii="Times New Roman" w:hAnsi="Times New Roman"/>
                <w:sz w:val="16"/>
                <w:szCs w:val="16"/>
              </w:rPr>
              <w:t xml:space="preserve">ytkowaniu, dobrze się pieni, </w:t>
            </w:r>
          </w:p>
        </w:tc>
        <w:tc>
          <w:tcPr>
            <w:tcW w:w="709" w:type="dxa"/>
            <w:shd w:val="clear" w:color="auto" w:fill="FFFFFF" w:themeFill="background1"/>
          </w:tcPr>
          <w:p w:rsidR="001D422D" w:rsidRPr="00016178" w:rsidRDefault="001D422D" w:rsidP="001D422D">
            <w:pPr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31" w:type="dxa"/>
            <w:shd w:val="clear" w:color="auto" w:fill="FFFFFF" w:themeFill="background1"/>
          </w:tcPr>
          <w:p w:rsidR="001D422D" w:rsidRPr="00016178" w:rsidRDefault="00095446" w:rsidP="001D422D">
            <w:pPr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4</w:t>
            </w:r>
            <w:r w:rsidR="001D422D" w:rsidRPr="0001617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D422D" w:rsidRPr="00016178" w:rsidTr="00016178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FFFFFF" w:themeFill="background1"/>
            <w:vAlign w:val="center"/>
          </w:tcPr>
          <w:p w:rsidR="001D422D" w:rsidRPr="00016178" w:rsidRDefault="00FD1FDF" w:rsidP="001D422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6178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FFFFFF" w:themeFill="background1"/>
          </w:tcPr>
          <w:p w:rsidR="001D422D" w:rsidRPr="00016178" w:rsidRDefault="001D422D" w:rsidP="00AE611C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odświeżacz powie</w:t>
            </w:r>
            <w:r w:rsidR="00016178">
              <w:rPr>
                <w:rFonts w:ascii="Times New Roman" w:hAnsi="Times New Roman"/>
                <w:sz w:val="16"/>
                <w:szCs w:val="16"/>
              </w:rPr>
              <w:t>trza</w:t>
            </w:r>
            <w:r w:rsidRPr="0001617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161" w:type="dxa"/>
            <w:shd w:val="clear" w:color="auto" w:fill="FFFFFF" w:themeFill="background1"/>
          </w:tcPr>
          <w:p w:rsidR="001D422D" w:rsidRPr="00016178" w:rsidRDefault="001D422D" w:rsidP="00AE611C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 xml:space="preserve">W aerozolu, eliminuje nieprzyjemny zapach, gęstość względna 0,81g/L, 500ml. </w:t>
            </w:r>
          </w:p>
        </w:tc>
        <w:tc>
          <w:tcPr>
            <w:tcW w:w="709" w:type="dxa"/>
            <w:shd w:val="clear" w:color="auto" w:fill="FFFFFF" w:themeFill="background1"/>
          </w:tcPr>
          <w:p w:rsidR="001D422D" w:rsidRPr="00016178" w:rsidRDefault="001D422D" w:rsidP="001D422D">
            <w:pPr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31" w:type="dxa"/>
            <w:shd w:val="clear" w:color="auto" w:fill="FFFFFF" w:themeFill="background1"/>
          </w:tcPr>
          <w:p w:rsidR="001D422D" w:rsidRPr="00016178" w:rsidRDefault="00095446" w:rsidP="001D422D">
            <w:pPr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7</w:t>
            </w:r>
            <w:r w:rsidR="001D422D" w:rsidRPr="0001617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D422D" w:rsidRPr="00016178" w:rsidTr="00016178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FFFFFF" w:themeFill="background1"/>
            <w:vAlign w:val="center"/>
          </w:tcPr>
          <w:p w:rsidR="001D422D" w:rsidRPr="00016178" w:rsidRDefault="00FD1FDF" w:rsidP="001D422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6178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1405" w:type="dxa"/>
            <w:shd w:val="clear" w:color="auto" w:fill="FFFFFF" w:themeFill="background1"/>
          </w:tcPr>
          <w:p w:rsidR="001D422D" w:rsidRPr="00016178" w:rsidRDefault="001D422D" w:rsidP="00AE611C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preparat antykurz</w:t>
            </w:r>
          </w:p>
        </w:tc>
        <w:tc>
          <w:tcPr>
            <w:tcW w:w="3161" w:type="dxa"/>
            <w:shd w:val="clear" w:color="auto" w:fill="FFFFFF" w:themeFill="background1"/>
          </w:tcPr>
          <w:p w:rsidR="001D422D" w:rsidRPr="00016178" w:rsidRDefault="001D422D" w:rsidP="00AE611C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Aerozol, do czyszczenia i pielęgnacji, mleczna konsystencja, barwa biała , lekko perfumowany, charakterystyczny zapach, gęstość:0,97g/cm</w:t>
            </w:r>
            <w:r w:rsidRPr="00016178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016178">
              <w:rPr>
                <w:rFonts w:ascii="Times New Roman" w:hAnsi="Times New Roman"/>
                <w:sz w:val="16"/>
                <w:szCs w:val="16"/>
              </w:rPr>
              <w:t xml:space="preserve"> w 20 stopni C, w pełni mieszalny w wodzie. 250 ml. </w:t>
            </w:r>
          </w:p>
        </w:tc>
        <w:tc>
          <w:tcPr>
            <w:tcW w:w="709" w:type="dxa"/>
            <w:shd w:val="clear" w:color="auto" w:fill="FFFFFF" w:themeFill="background1"/>
          </w:tcPr>
          <w:p w:rsidR="001D422D" w:rsidRPr="00016178" w:rsidRDefault="001D422D" w:rsidP="001D422D">
            <w:pPr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31" w:type="dxa"/>
            <w:shd w:val="clear" w:color="auto" w:fill="FFFFFF" w:themeFill="background1"/>
          </w:tcPr>
          <w:p w:rsidR="001D422D" w:rsidRPr="00016178" w:rsidRDefault="00095446" w:rsidP="001D422D">
            <w:pPr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D422D" w:rsidRPr="00016178" w:rsidTr="00016178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FFFFFF" w:themeFill="background1"/>
            <w:vAlign w:val="center"/>
          </w:tcPr>
          <w:p w:rsidR="001D422D" w:rsidRPr="00016178" w:rsidRDefault="00FD1FDF" w:rsidP="001D422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6178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1405" w:type="dxa"/>
            <w:shd w:val="clear" w:color="auto" w:fill="FFFFFF" w:themeFill="background1"/>
          </w:tcPr>
          <w:p w:rsidR="001D422D" w:rsidRPr="00016178" w:rsidRDefault="001D422D" w:rsidP="00AE611C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 xml:space="preserve">zawieszki do </w:t>
            </w:r>
            <w:proofErr w:type="spellStart"/>
            <w:r w:rsidRPr="00016178">
              <w:rPr>
                <w:rFonts w:ascii="Times New Roman" w:hAnsi="Times New Roman"/>
                <w:sz w:val="16"/>
                <w:szCs w:val="16"/>
              </w:rPr>
              <w:t>wc</w:t>
            </w:r>
            <w:proofErr w:type="spellEnd"/>
          </w:p>
        </w:tc>
        <w:tc>
          <w:tcPr>
            <w:tcW w:w="3161" w:type="dxa"/>
            <w:shd w:val="clear" w:color="auto" w:fill="FFFFFF" w:themeFill="background1"/>
          </w:tcPr>
          <w:p w:rsidR="001D422D" w:rsidRPr="00016178" w:rsidRDefault="001D422D" w:rsidP="00AE611C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 xml:space="preserve">Utrzymanie czystości, ochrona przed osadzaniem się kamienia oraz odświeżanie powietrza w WC, </w:t>
            </w:r>
            <w:proofErr w:type="spellStart"/>
            <w:r w:rsidRPr="00016178">
              <w:rPr>
                <w:rFonts w:ascii="Times New Roman" w:hAnsi="Times New Roman"/>
                <w:sz w:val="16"/>
                <w:szCs w:val="16"/>
              </w:rPr>
              <w:t>pH</w:t>
            </w:r>
            <w:proofErr w:type="spellEnd"/>
            <w:r w:rsidRPr="00016178">
              <w:rPr>
                <w:rFonts w:ascii="Times New Roman" w:hAnsi="Times New Roman"/>
                <w:sz w:val="16"/>
                <w:szCs w:val="16"/>
              </w:rPr>
              <w:t xml:space="preserve"> 9,5-11,0 , kostka i koszyk. </w:t>
            </w:r>
          </w:p>
        </w:tc>
        <w:tc>
          <w:tcPr>
            <w:tcW w:w="709" w:type="dxa"/>
            <w:shd w:val="clear" w:color="auto" w:fill="FFFFFF" w:themeFill="background1"/>
          </w:tcPr>
          <w:p w:rsidR="001D422D" w:rsidRPr="00016178" w:rsidRDefault="001D422D" w:rsidP="001D422D">
            <w:pPr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31" w:type="dxa"/>
            <w:shd w:val="clear" w:color="auto" w:fill="FFFFFF" w:themeFill="background1"/>
          </w:tcPr>
          <w:p w:rsidR="001D422D" w:rsidRPr="00016178" w:rsidRDefault="001D422D" w:rsidP="001D422D">
            <w:pPr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D422D" w:rsidRPr="00016178" w:rsidTr="00016178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FFFFFF" w:themeFill="background1"/>
            <w:vAlign w:val="center"/>
          </w:tcPr>
          <w:p w:rsidR="001D422D" w:rsidRPr="00016178" w:rsidRDefault="00FD1FDF" w:rsidP="001D422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6178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1405" w:type="dxa"/>
            <w:shd w:val="clear" w:color="auto" w:fill="FFFFFF" w:themeFill="background1"/>
          </w:tcPr>
          <w:p w:rsidR="001D422D" w:rsidRPr="00016178" w:rsidRDefault="001D422D" w:rsidP="00AE611C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 xml:space="preserve">spray uniwersalny </w:t>
            </w:r>
          </w:p>
        </w:tc>
        <w:tc>
          <w:tcPr>
            <w:tcW w:w="3161" w:type="dxa"/>
            <w:shd w:val="clear" w:color="auto" w:fill="FFFFFF" w:themeFill="background1"/>
          </w:tcPr>
          <w:p w:rsidR="001D422D" w:rsidRPr="00016178" w:rsidRDefault="001D422D" w:rsidP="00AE611C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 xml:space="preserve">Płyn czyszczący, czyści dogłębnie pozostawiając lśniące powierzchnie, bez spłukiwania. wszystkie powierzchnie, 1L. </w:t>
            </w:r>
          </w:p>
        </w:tc>
        <w:tc>
          <w:tcPr>
            <w:tcW w:w="709" w:type="dxa"/>
            <w:shd w:val="clear" w:color="auto" w:fill="FFFFFF" w:themeFill="background1"/>
          </w:tcPr>
          <w:p w:rsidR="001D422D" w:rsidRPr="00016178" w:rsidRDefault="001D422D" w:rsidP="001D422D">
            <w:pPr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31" w:type="dxa"/>
            <w:shd w:val="clear" w:color="auto" w:fill="FFFFFF" w:themeFill="background1"/>
          </w:tcPr>
          <w:p w:rsidR="001D422D" w:rsidRPr="00016178" w:rsidRDefault="00095446" w:rsidP="001D422D">
            <w:pPr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15</w:t>
            </w:r>
            <w:r w:rsidR="001D422D" w:rsidRPr="0001617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D422D" w:rsidRPr="00016178" w:rsidTr="00016178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FFFFFF" w:themeFill="background1"/>
            <w:vAlign w:val="center"/>
          </w:tcPr>
          <w:p w:rsidR="001D422D" w:rsidRPr="00016178" w:rsidRDefault="00FD1FDF" w:rsidP="001D422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6178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1405" w:type="dxa"/>
            <w:shd w:val="clear" w:color="auto" w:fill="FFFFFF" w:themeFill="background1"/>
          </w:tcPr>
          <w:p w:rsidR="001D422D" w:rsidRPr="00016178" w:rsidRDefault="001D422D" w:rsidP="00AE611C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 xml:space="preserve">mopy sznurkowe do </w:t>
            </w:r>
            <w:proofErr w:type="spellStart"/>
            <w:r w:rsidRPr="00016178">
              <w:rPr>
                <w:rFonts w:ascii="Times New Roman" w:hAnsi="Times New Roman"/>
                <w:sz w:val="16"/>
                <w:szCs w:val="16"/>
              </w:rPr>
              <w:t>mopów</w:t>
            </w:r>
            <w:proofErr w:type="spellEnd"/>
            <w:r w:rsidRPr="00016178">
              <w:rPr>
                <w:rFonts w:ascii="Times New Roman" w:hAnsi="Times New Roman"/>
                <w:sz w:val="16"/>
                <w:szCs w:val="16"/>
              </w:rPr>
              <w:t xml:space="preserve"> obrotowych</w:t>
            </w:r>
          </w:p>
        </w:tc>
        <w:tc>
          <w:tcPr>
            <w:tcW w:w="3161" w:type="dxa"/>
            <w:shd w:val="clear" w:color="auto" w:fill="FFFFFF" w:themeFill="background1"/>
          </w:tcPr>
          <w:p w:rsidR="001D422D" w:rsidRPr="00016178" w:rsidRDefault="001D422D" w:rsidP="001D422D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 xml:space="preserve">Zawiera włókna wiskozowe i 30% </w:t>
            </w:r>
            <w:proofErr w:type="spellStart"/>
            <w:r w:rsidRPr="00016178">
              <w:rPr>
                <w:rFonts w:ascii="Times New Roman" w:hAnsi="Times New Roman"/>
                <w:sz w:val="16"/>
                <w:szCs w:val="16"/>
              </w:rPr>
              <w:t>mikrofibry</w:t>
            </w:r>
            <w:proofErr w:type="spellEnd"/>
            <w:r w:rsidRPr="00016178">
              <w:rPr>
                <w:rFonts w:ascii="Times New Roman" w:hAnsi="Times New Roman"/>
                <w:sz w:val="16"/>
                <w:szCs w:val="16"/>
              </w:rPr>
              <w:t xml:space="preserve">, wykonane z bawełny i poliestru, maksymalna skuteczność czyszczenia, do wszystkich powierzchni podług, waga 500g, </w:t>
            </w:r>
          </w:p>
        </w:tc>
        <w:tc>
          <w:tcPr>
            <w:tcW w:w="709" w:type="dxa"/>
            <w:shd w:val="clear" w:color="auto" w:fill="FFFFFF" w:themeFill="background1"/>
          </w:tcPr>
          <w:p w:rsidR="001D422D" w:rsidRPr="00016178" w:rsidRDefault="001D422D" w:rsidP="001D422D">
            <w:pPr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31" w:type="dxa"/>
            <w:shd w:val="clear" w:color="auto" w:fill="FFFFFF" w:themeFill="background1"/>
          </w:tcPr>
          <w:p w:rsidR="001D422D" w:rsidRPr="00016178" w:rsidRDefault="001D422D" w:rsidP="001D422D">
            <w:pPr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422D" w:rsidRPr="00016178" w:rsidTr="00016178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FFFFFF" w:themeFill="background1"/>
            <w:vAlign w:val="center"/>
          </w:tcPr>
          <w:p w:rsidR="001D422D" w:rsidRPr="00016178" w:rsidRDefault="00FD1FDF" w:rsidP="001D422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6178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1405" w:type="dxa"/>
            <w:shd w:val="clear" w:color="auto" w:fill="FFFFFF" w:themeFill="background1"/>
          </w:tcPr>
          <w:p w:rsidR="001D422D" w:rsidRPr="00016178" w:rsidRDefault="001D422D" w:rsidP="00AE611C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ścierki do kurzu</w:t>
            </w:r>
          </w:p>
        </w:tc>
        <w:tc>
          <w:tcPr>
            <w:tcW w:w="3161" w:type="dxa"/>
            <w:shd w:val="clear" w:color="auto" w:fill="FFFFFF" w:themeFill="background1"/>
          </w:tcPr>
          <w:p w:rsidR="001D422D" w:rsidRPr="00016178" w:rsidRDefault="001D422D" w:rsidP="001D422D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16178">
              <w:rPr>
                <w:rFonts w:ascii="Times New Roman" w:hAnsi="Times New Roman"/>
                <w:sz w:val="16"/>
                <w:szCs w:val="16"/>
              </w:rPr>
              <w:t>Mikrofibra</w:t>
            </w:r>
            <w:proofErr w:type="spellEnd"/>
            <w:r w:rsidRPr="00016178">
              <w:rPr>
                <w:rFonts w:ascii="Times New Roman" w:hAnsi="Times New Roman"/>
                <w:sz w:val="16"/>
                <w:szCs w:val="16"/>
              </w:rPr>
              <w:t>, do ścierania kurzu i zmywania blatów, maksymalny rozmiar 30-40 cm</w:t>
            </w:r>
          </w:p>
        </w:tc>
        <w:tc>
          <w:tcPr>
            <w:tcW w:w="709" w:type="dxa"/>
            <w:shd w:val="clear" w:color="auto" w:fill="FFFFFF" w:themeFill="background1"/>
          </w:tcPr>
          <w:p w:rsidR="001D422D" w:rsidRPr="00016178" w:rsidRDefault="001D422D" w:rsidP="001D422D">
            <w:pPr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31" w:type="dxa"/>
            <w:shd w:val="clear" w:color="auto" w:fill="FFFFFF" w:themeFill="background1"/>
          </w:tcPr>
          <w:p w:rsidR="001D422D" w:rsidRPr="00016178" w:rsidRDefault="00105FF0" w:rsidP="001D422D">
            <w:pPr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9</w:t>
            </w:r>
            <w:r w:rsidR="001D422D" w:rsidRPr="0001617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422D" w:rsidRPr="00016178" w:rsidTr="00016178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FFFFFF" w:themeFill="background1"/>
            <w:vAlign w:val="center"/>
          </w:tcPr>
          <w:p w:rsidR="001D422D" w:rsidRPr="00016178" w:rsidRDefault="00FD1FDF" w:rsidP="001D422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6178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19</w:t>
            </w:r>
          </w:p>
        </w:tc>
        <w:tc>
          <w:tcPr>
            <w:tcW w:w="1405" w:type="dxa"/>
            <w:shd w:val="clear" w:color="auto" w:fill="FFFFFF" w:themeFill="background1"/>
          </w:tcPr>
          <w:p w:rsidR="001D422D" w:rsidRPr="00016178" w:rsidRDefault="001D422D" w:rsidP="00AE611C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gąbki do mycia</w:t>
            </w:r>
          </w:p>
        </w:tc>
        <w:tc>
          <w:tcPr>
            <w:tcW w:w="3161" w:type="dxa"/>
            <w:shd w:val="clear" w:color="auto" w:fill="FFFFFF" w:themeFill="background1"/>
          </w:tcPr>
          <w:p w:rsidR="001D422D" w:rsidRPr="00016178" w:rsidRDefault="001D422D" w:rsidP="001D422D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Po jednej stronie szorstka, o wymiarach 11x8 cm</w:t>
            </w:r>
          </w:p>
        </w:tc>
        <w:tc>
          <w:tcPr>
            <w:tcW w:w="709" w:type="dxa"/>
            <w:shd w:val="clear" w:color="auto" w:fill="FFFFFF" w:themeFill="background1"/>
          </w:tcPr>
          <w:p w:rsidR="001D422D" w:rsidRPr="00016178" w:rsidRDefault="001D422D" w:rsidP="001D422D">
            <w:pPr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31" w:type="dxa"/>
            <w:shd w:val="clear" w:color="auto" w:fill="FFFFFF" w:themeFill="background1"/>
          </w:tcPr>
          <w:p w:rsidR="001D422D" w:rsidRPr="00016178" w:rsidRDefault="007370D4" w:rsidP="001D422D">
            <w:pPr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422D" w:rsidRPr="00016178" w:rsidTr="00016178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FFFFFF" w:themeFill="background1"/>
            <w:vAlign w:val="center"/>
          </w:tcPr>
          <w:p w:rsidR="001D422D" w:rsidRPr="00016178" w:rsidRDefault="00FD1FDF" w:rsidP="001D422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6178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1405" w:type="dxa"/>
            <w:shd w:val="clear" w:color="auto" w:fill="FFFFFF" w:themeFill="background1"/>
          </w:tcPr>
          <w:p w:rsidR="001D422D" w:rsidRPr="00016178" w:rsidRDefault="001D422D" w:rsidP="00AE611C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papier toaletowy</w:t>
            </w:r>
          </w:p>
        </w:tc>
        <w:tc>
          <w:tcPr>
            <w:tcW w:w="3161" w:type="dxa"/>
            <w:shd w:val="clear" w:color="auto" w:fill="FFFFFF" w:themeFill="background1"/>
          </w:tcPr>
          <w:p w:rsidR="001D422D" w:rsidRPr="00016178" w:rsidRDefault="001D422D" w:rsidP="001D422D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big rolka szara, 1-warstwowy, średnica 18 cm, długość około 100m</w:t>
            </w:r>
          </w:p>
        </w:tc>
        <w:tc>
          <w:tcPr>
            <w:tcW w:w="709" w:type="dxa"/>
            <w:shd w:val="clear" w:color="auto" w:fill="FFFFFF" w:themeFill="background1"/>
          </w:tcPr>
          <w:p w:rsidR="001D422D" w:rsidRPr="00016178" w:rsidRDefault="00AE611C" w:rsidP="001D422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16178">
              <w:rPr>
                <w:rFonts w:ascii="Times New Roman" w:hAnsi="Times New Roman"/>
                <w:sz w:val="16"/>
                <w:szCs w:val="16"/>
              </w:rPr>
              <w:t>rolk</w:t>
            </w:r>
            <w:proofErr w:type="spellEnd"/>
          </w:p>
        </w:tc>
        <w:tc>
          <w:tcPr>
            <w:tcW w:w="731" w:type="dxa"/>
            <w:shd w:val="clear" w:color="auto" w:fill="FFFFFF" w:themeFill="background1"/>
          </w:tcPr>
          <w:p w:rsidR="001D422D" w:rsidRPr="00016178" w:rsidRDefault="001D422D" w:rsidP="001D422D">
            <w:pPr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422D" w:rsidRPr="00016178" w:rsidTr="00016178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FFFFFF" w:themeFill="background1"/>
            <w:vAlign w:val="center"/>
          </w:tcPr>
          <w:p w:rsidR="001D422D" w:rsidRPr="00016178" w:rsidRDefault="00FD1FDF" w:rsidP="001D422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6178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1405" w:type="dxa"/>
            <w:shd w:val="clear" w:color="auto" w:fill="FFFFFF" w:themeFill="background1"/>
          </w:tcPr>
          <w:p w:rsidR="001D422D" w:rsidRPr="00016178" w:rsidRDefault="001D422D" w:rsidP="00AE611C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papier toaletowy</w:t>
            </w:r>
          </w:p>
        </w:tc>
        <w:tc>
          <w:tcPr>
            <w:tcW w:w="3161" w:type="dxa"/>
            <w:shd w:val="clear" w:color="auto" w:fill="FFFFFF" w:themeFill="background1"/>
          </w:tcPr>
          <w:p w:rsidR="001D422D" w:rsidRPr="00016178" w:rsidRDefault="001D422D" w:rsidP="001D422D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Biały, 3-warstwowy, 100% celuloza, 150 listków w rolce, wymiary listka 9,5-12cm</w:t>
            </w:r>
          </w:p>
        </w:tc>
        <w:tc>
          <w:tcPr>
            <w:tcW w:w="709" w:type="dxa"/>
            <w:shd w:val="clear" w:color="auto" w:fill="FFFFFF" w:themeFill="background1"/>
          </w:tcPr>
          <w:p w:rsidR="001D422D" w:rsidRPr="00016178" w:rsidRDefault="00AE611C" w:rsidP="001D422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16178">
              <w:rPr>
                <w:rFonts w:ascii="Times New Roman" w:hAnsi="Times New Roman"/>
                <w:sz w:val="16"/>
                <w:szCs w:val="16"/>
              </w:rPr>
              <w:t>Rolk</w:t>
            </w:r>
            <w:proofErr w:type="spellEnd"/>
          </w:p>
        </w:tc>
        <w:tc>
          <w:tcPr>
            <w:tcW w:w="731" w:type="dxa"/>
            <w:shd w:val="clear" w:color="auto" w:fill="FFFFFF" w:themeFill="background1"/>
          </w:tcPr>
          <w:p w:rsidR="001D422D" w:rsidRPr="00016178" w:rsidRDefault="001D422D" w:rsidP="001D422D">
            <w:pPr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422D" w:rsidRPr="00016178" w:rsidTr="00016178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FFFFFF" w:themeFill="background1"/>
            <w:vAlign w:val="center"/>
          </w:tcPr>
          <w:p w:rsidR="001D422D" w:rsidRPr="00016178" w:rsidRDefault="00FD1FDF" w:rsidP="001D422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6178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1405" w:type="dxa"/>
            <w:shd w:val="clear" w:color="auto" w:fill="FFFFFF" w:themeFill="background1"/>
          </w:tcPr>
          <w:p w:rsidR="001D422D" w:rsidRPr="00016178" w:rsidRDefault="001D422D" w:rsidP="00AE611C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 xml:space="preserve">ręczniki  </w:t>
            </w:r>
          </w:p>
        </w:tc>
        <w:tc>
          <w:tcPr>
            <w:tcW w:w="3161" w:type="dxa"/>
            <w:shd w:val="clear" w:color="auto" w:fill="FFFFFF" w:themeFill="background1"/>
          </w:tcPr>
          <w:p w:rsidR="001D422D" w:rsidRPr="00016178" w:rsidRDefault="001D422D" w:rsidP="001D422D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prostokątne zielone, składane, 1-warstwowa makulatura, opak. 200 listków, rozmiar listka 25-23cm</w:t>
            </w:r>
          </w:p>
        </w:tc>
        <w:tc>
          <w:tcPr>
            <w:tcW w:w="709" w:type="dxa"/>
            <w:shd w:val="clear" w:color="auto" w:fill="FFFFFF" w:themeFill="background1"/>
          </w:tcPr>
          <w:p w:rsidR="001D422D" w:rsidRPr="00016178" w:rsidRDefault="001D422D" w:rsidP="001D422D">
            <w:pPr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opak.</w:t>
            </w:r>
          </w:p>
        </w:tc>
        <w:tc>
          <w:tcPr>
            <w:tcW w:w="731" w:type="dxa"/>
            <w:shd w:val="clear" w:color="auto" w:fill="FFFFFF" w:themeFill="background1"/>
          </w:tcPr>
          <w:p w:rsidR="001D422D" w:rsidRPr="00016178" w:rsidRDefault="001D422D" w:rsidP="001D422D">
            <w:pPr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422D" w:rsidRPr="00016178" w:rsidTr="00016178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FFFFFF" w:themeFill="background1"/>
            <w:vAlign w:val="center"/>
          </w:tcPr>
          <w:p w:rsidR="001D422D" w:rsidRPr="00016178" w:rsidRDefault="00FD1FDF" w:rsidP="001D422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6178"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1405" w:type="dxa"/>
            <w:shd w:val="clear" w:color="auto" w:fill="FFFFFF" w:themeFill="background1"/>
          </w:tcPr>
          <w:p w:rsidR="001D422D" w:rsidRPr="00016178" w:rsidRDefault="001D422D" w:rsidP="00AE611C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 xml:space="preserve">ręczniki </w:t>
            </w:r>
          </w:p>
        </w:tc>
        <w:tc>
          <w:tcPr>
            <w:tcW w:w="3161" w:type="dxa"/>
            <w:shd w:val="clear" w:color="auto" w:fill="FFFFFF" w:themeFill="background1"/>
          </w:tcPr>
          <w:p w:rsidR="001D422D" w:rsidRPr="00016178" w:rsidRDefault="001D422D" w:rsidP="001D422D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papierowe rolowane, op. 2 rolki, 2- warstwowe, 100% celuloza, 50 listków w rolce, długość rolki 10 m, wymiary listka 23-20cm</w:t>
            </w:r>
          </w:p>
        </w:tc>
        <w:tc>
          <w:tcPr>
            <w:tcW w:w="709" w:type="dxa"/>
            <w:shd w:val="clear" w:color="auto" w:fill="FFFFFF" w:themeFill="background1"/>
          </w:tcPr>
          <w:p w:rsidR="001D422D" w:rsidRPr="00016178" w:rsidRDefault="00AE611C" w:rsidP="001D422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16178">
              <w:rPr>
                <w:rFonts w:ascii="Times New Roman" w:hAnsi="Times New Roman"/>
                <w:sz w:val="16"/>
                <w:szCs w:val="16"/>
              </w:rPr>
              <w:t>rolk</w:t>
            </w:r>
            <w:proofErr w:type="spellEnd"/>
          </w:p>
        </w:tc>
        <w:tc>
          <w:tcPr>
            <w:tcW w:w="731" w:type="dxa"/>
            <w:shd w:val="clear" w:color="auto" w:fill="FFFFFF" w:themeFill="background1"/>
          </w:tcPr>
          <w:p w:rsidR="001D422D" w:rsidRPr="00016178" w:rsidRDefault="001D422D" w:rsidP="001D422D">
            <w:pPr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422D" w:rsidRPr="00016178" w:rsidTr="00016178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FFFFFF" w:themeFill="background1"/>
            <w:vAlign w:val="center"/>
          </w:tcPr>
          <w:p w:rsidR="001D422D" w:rsidRPr="00016178" w:rsidRDefault="00FD1FDF" w:rsidP="001D422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6178"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1405" w:type="dxa"/>
            <w:shd w:val="clear" w:color="auto" w:fill="FFFFFF" w:themeFill="background1"/>
          </w:tcPr>
          <w:p w:rsidR="001D422D" w:rsidRPr="00016178" w:rsidRDefault="001D422D" w:rsidP="00AE611C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 xml:space="preserve">szczotki </w:t>
            </w:r>
          </w:p>
        </w:tc>
        <w:tc>
          <w:tcPr>
            <w:tcW w:w="3161" w:type="dxa"/>
            <w:shd w:val="clear" w:color="auto" w:fill="FFFFFF" w:themeFill="background1"/>
          </w:tcPr>
          <w:p w:rsidR="001D422D" w:rsidRPr="00016178" w:rsidRDefault="001D422D" w:rsidP="001D422D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do zamiatania wnętrz, posiada średnio sztywne włosie o długości 8 cm, zmiękczone końce pozwalające dokładnie zebrać kurz, szerokość robocza 35cm, do używania na kiju 120cm( drewno z gwintem)</w:t>
            </w:r>
          </w:p>
        </w:tc>
        <w:tc>
          <w:tcPr>
            <w:tcW w:w="709" w:type="dxa"/>
            <w:shd w:val="clear" w:color="auto" w:fill="FFFFFF" w:themeFill="background1"/>
          </w:tcPr>
          <w:p w:rsidR="001D422D" w:rsidRPr="00016178" w:rsidRDefault="001D422D" w:rsidP="001D422D">
            <w:pPr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31" w:type="dxa"/>
            <w:shd w:val="clear" w:color="auto" w:fill="FFFFFF" w:themeFill="background1"/>
          </w:tcPr>
          <w:p w:rsidR="001D422D" w:rsidRPr="00016178" w:rsidRDefault="00836523" w:rsidP="001D422D">
            <w:pPr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2</w:t>
            </w:r>
            <w:r w:rsidR="001D422D" w:rsidRPr="0001617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422D" w:rsidRPr="00016178" w:rsidTr="00016178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FFFFFF" w:themeFill="background1"/>
            <w:vAlign w:val="center"/>
          </w:tcPr>
          <w:p w:rsidR="001D422D" w:rsidRPr="00016178" w:rsidRDefault="00FD1FDF" w:rsidP="001D422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6178"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1405" w:type="dxa"/>
            <w:shd w:val="clear" w:color="auto" w:fill="FFFFFF" w:themeFill="background1"/>
          </w:tcPr>
          <w:p w:rsidR="00016178" w:rsidRDefault="00016178" w:rsidP="00AE611C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016178" w:rsidRDefault="00016178" w:rsidP="00AE611C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016178" w:rsidRDefault="00016178" w:rsidP="00AE611C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016178" w:rsidRDefault="00016178" w:rsidP="00AE611C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016178" w:rsidRDefault="00016178" w:rsidP="00AE611C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1D422D" w:rsidRPr="00016178" w:rsidRDefault="001D422D" w:rsidP="00AE611C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 xml:space="preserve">proszek </w:t>
            </w:r>
          </w:p>
        </w:tc>
        <w:tc>
          <w:tcPr>
            <w:tcW w:w="3161" w:type="dxa"/>
            <w:shd w:val="clear" w:color="auto" w:fill="FFFFFF" w:themeFill="background1"/>
          </w:tcPr>
          <w:p w:rsidR="001D422D" w:rsidRPr="00016178" w:rsidRDefault="001D422D" w:rsidP="001D422D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 xml:space="preserve">do prania białego-firanek </w:t>
            </w:r>
          </w:p>
          <w:p w:rsidR="001D422D" w:rsidRPr="00016178" w:rsidRDefault="001D422D" w:rsidP="00AE611C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 xml:space="preserve">biały proszek z kolorowymi granulkami zapach perfumowany, </w:t>
            </w:r>
            <w:proofErr w:type="spellStart"/>
            <w:r w:rsidRPr="00016178">
              <w:rPr>
                <w:rFonts w:ascii="Times New Roman" w:hAnsi="Times New Roman"/>
                <w:sz w:val="16"/>
                <w:szCs w:val="16"/>
              </w:rPr>
              <w:t>pH</w:t>
            </w:r>
            <w:proofErr w:type="spellEnd"/>
            <w:r w:rsidRPr="00016178">
              <w:rPr>
                <w:rFonts w:ascii="Times New Roman" w:hAnsi="Times New Roman"/>
                <w:sz w:val="16"/>
                <w:szCs w:val="16"/>
              </w:rPr>
              <w:t xml:space="preserve"> ok. 10,4., względna gęstość ok. 680g/L, wysoka rozpuszczalność wysoka, 2,8 kg. Skład:15-30% zeolity, 5-15% anionowe środki powierzchniowo czynne, związki wybielające na bazie tlenu, &lt;5% niejonowe środki powierzchniowo czynne, mydło oraz enzymy, kompozycja zapachowa. </w:t>
            </w:r>
          </w:p>
        </w:tc>
        <w:tc>
          <w:tcPr>
            <w:tcW w:w="709" w:type="dxa"/>
            <w:shd w:val="clear" w:color="auto" w:fill="FFFFFF" w:themeFill="background1"/>
          </w:tcPr>
          <w:p w:rsidR="001D422D" w:rsidRPr="00016178" w:rsidRDefault="001D422D" w:rsidP="001D422D">
            <w:pPr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31" w:type="dxa"/>
            <w:shd w:val="clear" w:color="auto" w:fill="FFFFFF" w:themeFill="background1"/>
          </w:tcPr>
          <w:p w:rsidR="001D422D" w:rsidRPr="00016178" w:rsidRDefault="007370D4" w:rsidP="001D422D">
            <w:pPr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422D" w:rsidRPr="00016178" w:rsidTr="00016178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FFFFFF" w:themeFill="background1"/>
            <w:vAlign w:val="center"/>
          </w:tcPr>
          <w:p w:rsidR="001D422D" w:rsidRPr="00016178" w:rsidRDefault="00FD1FDF" w:rsidP="001D422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6178"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1405" w:type="dxa"/>
            <w:shd w:val="clear" w:color="auto" w:fill="FFFFFF" w:themeFill="background1"/>
          </w:tcPr>
          <w:p w:rsidR="00016178" w:rsidRDefault="00016178" w:rsidP="00AE611C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016178" w:rsidRDefault="00016178" w:rsidP="00AE611C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016178" w:rsidRDefault="00016178" w:rsidP="00AE611C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016178" w:rsidRDefault="00016178" w:rsidP="00AE611C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016178" w:rsidRDefault="00016178" w:rsidP="00AE611C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1D422D" w:rsidRPr="00016178" w:rsidRDefault="001D422D" w:rsidP="00AE611C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proszek</w:t>
            </w:r>
          </w:p>
        </w:tc>
        <w:tc>
          <w:tcPr>
            <w:tcW w:w="3161" w:type="dxa"/>
            <w:shd w:val="clear" w:color="auto" w:fill="FFFFFF" w:themeFill="background1"/>
          </w:tcPr>
          <w:p w:rsidR="001D422D" w:rsidRPr="00016178" w:rsidRDefault="001D422D" w:rsidP="00AE611C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 xml:space="preserve">do prania kolor,  biały proszek z kolorowymi granulkami, zapach perfumowany, </w:t>
            </w:r>
            <w:proofErr w:type="spellStart"/>
            <w:r w:rsidRPr="00016178">
              <w:rPr>
                <w:rFonts w:ascii="Times New Roman" w:hAnsi="Times New Roman"/>
                <w:sz w:val="16"/>
                <w:szCs w:val="16"/>
              </w:rPr>
              <w:t>pH</w:t>
            </w:r>
            <w:proofErr w:type="spellEnd"/>
            <w:r w:rsidRPr="00016178">
              <w:rPr>
                <w:rFonts w:ascii="Times New Roman" w:hAnsi="Times New Roman"/>
                <w:sz w:val="16"/>
                <w:szCs w:val="16"/>
              </w:rPr>
              <w:t xml:space="preserve"> ok. 10,4., względna gęstość ok. 680g/L, wysoka rozpuszczalność wysoka, 2,8 kg. Skład:15% - 30%: zeolity, &lt;5%: anionowe środki powierzchniowo czynne, niejonowe środki powierzchniowo czynne, </w:t>
            </w:r>
            <w:proofErr w:type="spellStart"/>
            <w:r w:rsidRPr="00016178">
              <w:rPr>
                <w:rFonts w:ascii="Times New Roman" w:hAnsi="Times New Roman"/>
                <w:sz w:val="16"/>
                <w:szCs w:val="16"/>
              </w:rPr>
              <w:t>polikarboksylany</w:t>
            </w:r>
            <w:proofErr w:type="spellEnd"/>
            <w:r w:rsidRPr="00016178">
              <w:rPr>
                <w:rFonts w:ascii="Times New Roman" w:hAnsi="Times New Roman"/>
                <w:sz w:val="16"/>
                <w:szCs w:val="16"/>
              </w:rPr>
              <w:t xml:space="preserve">, enzymy, kompozycja zapachowa, Butyl </w:t>
            </w:r>
            <w:proofErr w:type="spellStart"/>
            <w:r w:rsidRPr="00016178">
              <w:rPr>
                <w:rFonts w:ascii="Times New Roman" w:hAnsi="Times New Roman"/>
                <w:sz w:val="16"/>
                <w:szCs w:val="16"/>
              </w:rPr>
              <w:t>Phenyl</w:t>
            </w:r>
            <w:proofErr w:type="spellEnd"/>
            <w:r w:rsidRPr="0001617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16178">
              <w:rPr>
                <w:rFonts w:ascii="Times New Roman" w:hAnsi="Times New Roman"/>
                <w:sz w:val="16"/>
                <w:szCs w:val="16"/>
              </w:rPr>
              <w:t>Methyl</w:t>
            </w:r>
            <w:proofErr w:type="spellEnd"/>
            <w:r w:rsidRPr="0001617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16178">
              <w:rPr>
                <w:rFonts w:ascii="Times New Roman" w:hAnsi="Times New Roman"/>
                <w:sz w:val="16"/>
                <w:szCs w:val="16"/>
              </w:rPr>
              <w:t>Propional</w:t>
            </w:r>
            <w:proofErr w:type="spellEnd"/>
            <w:r w:rsidRPr="0001617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016178">
              <w:rPr>
                <w:rFonts w:ascii="Times New Roman" w:hAnsi="Times New Roman"/>
                <w:sz w:val="16"/>
                <w:szCs w:val="16"/>
              </w:rPr>
              <w:t>Citronellol</w:t>
            </w:r>
            <w:proofErr w:type="spellEnd"/>
            <w:r w:rsidRPr="0001617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016178">
              <w:rPr>
                <w:rFonts w:ascii="Times New Roman" w:hAnsi="Times New Roman"/>
                <w:sz w:val="16"/>
                <w:szCs w:val="16"/>
              </w:rPr>
              <w:t>Hexyl</w:t>
            </w:r>
            <w:proofErr w:type="spellEnd"/>
            <w:r w:rsidRPr="0001617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16178">
              <w:rPr>
                <w:rFonts w:ascii="Times New Roman" w:hAnsi="Times New Roman"/>
                <w:sz w:val="16"/>
                <w:szCs w:val="16"/>
              </w:rPr>
              <w:t>Cinnamal</w:t>
            </w:r>
            <w:proofErr w:type="spellEnd"/>
            <w:r w:rsidRPr="00016178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709" w:type="dxa"/>
            <w:shd w:val="clear" w:color="auto" w:fill="FFFFFF" w:themeFill="background1"/>
          </w:tcPr>
          <w:p w:rsidR="001D422D" w:rsidRPr="00016178" w:rsidRDefault="00AE611C" w:rsidP="001D422D">
            <w:pPr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s</w:t>
            </w:r>
            <w:r w:rsidR="001D422D" w:rsidRPr="00016178">
              <w:rPr>
                <w:rFonts w:ascii="Times New Roman" w:hAnsi="Times New Roman"/>
                <w:sz w:val="16"/>
                <w:szCs w:val="16"/>
              </w:rPr>
              <w:t>zt</w:t>
            </w:r>
            <w:r w:rsidRPr="0001617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31" w:type="dxa"/>
            <w:shd w:val="clear" w:color="auto" w:fill="FFFFFF" w:themeFill="background1"/>
          </w:tcPr>
          <w:p w:rsidR="001D422D" w:rsidRPr="00016178" w:rsidRDefault="007370D4" w:rsidP="001D422D">
            <w:pPr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422D" w:rsidRPr="00016178" w:rsidTr="00016178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FFFFFF" w:themeFill="background1"/>
            <w:vAlign w:val="center"/>
          </w:tcPr>
          <w:p w:rsidR="001D422D" w:rsidRPr="00016178" w:rsidRDefault="00FD1FDF" w:rsidP="001D422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6178"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1405" w:type="dxa"/>
            <w:shd w:val="clear" w:color="auto" w:fill="FFFFFF" w:themeFill="background1"/>
          </w:tcPr>
          <w:p w:rsidR="00016178" w:rsidRDefault="00016178" w:rsidP="00AE611C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016178" w:rsidRDefault="00016178" w:rsidP="00AE611C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016178" w:rsidRDefault="00016178" w:rsidP="00AE611C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1D422D" w:rsidRPr="00016178" w:rsidRDefault="001D422D" w:rsidP="00AE611C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 w:rsidRPr="00016178">
              <w:rPr>
                <w:rFonts w:ascii="Times New Roman" w:hAnsi="Times New Roman"/>
                <w:sz w:val="16"/>
                <w:szCs w:val="16"/>
              </w:rPr>
              <w:t>płyn do płukania</w:t>
            </w:r>
          </w:p>
        </w:tc>
        <w:tc>
          <w:tcPr>
            <w:tcW w:w="3161" w:type="dxa"/>
            <w:shd w:val="clear" w:color="auto" w:fill="FFFFFF" w:themeFill="background1"/>
          </w:tcPr>
          <w:p w:rsidR="001D422D" w:rsidRPr="00016178" w:rsidRDefault="001D422D" w:rsidP="001D422D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 xml:space="preserve">Płyn perfumowany, </w:t>
            </w:r>
            <w:proofErr w:type="spellStart"/>
            <w:r w:rsidRPr="00016178">
              <w:rPr>
                <w:rFonts w:ascii="Times New Roman" w:hAnsi="Times New Roman"/>
                <w:sz w:val="16"/>
                <w:szCs w:val="16"/>
              </w:rPr>
              <w:t>pH</w:t>
            </w:r>
            <w:proofErr w:type="spellEnd"/>
            <w:r w:rsidRPr="00016178">
              <w:rPr>
                <w:rFonts w:ascii="Times New Roman" w:hAnsi="Times New Roman"/>
                <w:sz w:val="16"/>
                <w:szCs w:val="16"/>
              </w:rPr>
              <w:t xml:space="preserve"> 2,55, łatwo rozpuszczalny w gorącej wodzie, lepkość dynamiczna 50cP, gęstość względna 0998g/ml(20st.Celsjusza), 2L, Skład: 5-&lt;15% kationowe środki powierzchniowo czynne, kompozycja zapachowa, Dodatkowo:, </w:t>
            </w:r>
            <w:proofErr w:type="spellStart"/>
            <w:r w:rsidRPr="00016178">
              <w:rPr>
                <w:rFonts w:ascii="Times New Roman" w:hAnsi="Times New Roman"/>
                <w:sz w:val="16"/>
                <w:szCs w:val="16"/>
              </w:rPr>
              <w:t>Methylchloroisothiazolinone</w:t>
            </w:r>
            <w:proofErr w:type="spellEnd"/>
            <w:r w:rsidRPr="0001617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016178">
              <w:rPr>
                <w:rFonts w:ascii="Times New Roman" w:hAnsi="Times New Roman"/>
                <w:sz w:val="16"/>
                <w:szCs w:val="16"/>
              </w:rPr>
              <w:lastRenderedPageBreak/>
              <w:t>Methylisothiazolinone</w:t>
            </w:r>
            <w:proofErr w:type="spellEnd"/>
            <w:r w:rsidRPr="0001617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016178">
              <w:rPr>
                <w:rFonts w:ascii="Times New Roman" w:hAnsi="Times New Roman"/>
                <w:sz w:val="16"/>
                <w:szCs w:val="16"/>
              </w:rPr>
              <w:t>Octylisothiazolinone</w:t>
            </w:r>
            <w:proofErr w:type="spellEnd"/>
            <w:r w:rsidRPr="0001617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016178">
              <w:rPr>
                <w:rFonts w:ascii="Times New Roman" w:hAnsi="Times New Roman"/>
                <w:sz w:val="16"/>
                <w:szCs w:val="16"/>
              </w:rPr>
              <w:t>Limonene</w:t>
            </w:r>
            <w:proofErr w:type="spellEnd"/>
            <w:r w:rsidRPr="0001617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016178">
              <w:rPr>
                <w:rFonts w:ascii="Times New Roman" w:hAnsi="Times New Roman"/>
                <w:sz w:val="16"/>
                <w:szCs w:val="16"/>
              </w:rPr>
              <w:t>Linalool</w:t>
            </w:r>
            <w:proofErr w:type="spellEnd"/>
            <w:r w:rsidRPr="0001617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016178">
              <w:rPr>
                <w:rFonts w:ascii="Times New Roman" w:hAnsi="Times New Roman"/>
                <w:sz w:val="16"/>
                <w:szCs w:val="16"/>
              </w:rPr>
              <w:t>Butylphenyl</w:t>
            </w:r>
            <w:proofErr w:type="spellEnd"/>
            <w:r w:rsidRPr="0001617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16178">
              <w:rPr>
                <w:rFonts w:ascii="Times New Roman" w:hAnsi="Times New Roman"/>
                <w:sz w:val="16"/>
                <w:szCs w:val="16"/>
              </w:rPr>
              <w:t>Methylpropional</w:t>
            </w:r>
            <w:proofErr w:type="spellEnd"/>
            <w:r w:rsidRPr="0001617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016178">
              <w:rPr>
                <w:rFonts w:ascii="Times New Roman" w:hAnsi="Times New Roman"/>
                <w:sz w:val="16"/>
                <w:szCs w:val="16"/>
              </w:rPr>
              <w:t>Hexyl</w:t>
            </w:r>
            <w:proofErr w:type="spellEnd"/>
            <w:r w:rsidRPr="0001617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16178">
              <w:rPr>
                <w:rFonts w:ascii="Times New Roman" w:hAnsi="Times New Roman"/>
                <w:sz w:val="16"/>
                <w:szCs w:val="16"/>
              </w:rPr>
              <w:t>Cinnamal</w:t>
            </w:r>
            <w:proofErr w:type="spellEnd"/>
            <w:r w:rsidRPr="0001617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016178">
              <w:rPr>
                <w:rFonts w:ascii="Times New Roman" w:hAnsi="Times New Roman"/>
                <w:sz w:val="16"/>
                <w:szCs w:val="16"/>
              </w:rPr>
              <w:t>Coumarin</w:t>
            </w:r>
            <w:proofErr w:type="spellEnd"/>
            <w:r w:rsidRPr="0001617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016178">
              <w:rPr>
                <w:rFonts w:ascii="Times New Roman" w:hAnsi="Times New Roman"/>
                <w:sz w:val="16"/>
                <w:szCs w:val="16"/>
              </w:rPr>
              <w:t>Alpha-Isomethyl</w:t>
            </w:r>
            <w:proofErr w:type="spellEnd"/>
            <w:r w:rsidRPr="0001617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16178">
              <w:rPr>
                <w:rFonts w:ascii="Times New Roman" w:hAnsi="Times New Roman"/>
                <w:sz w:val="16"/>
                <w:szCs w:val="16"/>
              </w:rPr>
              <w:t>Ionone</w:t>
            </w:r>
            <w:proofErr w:type="spellEnd"/>
            <w:r w:rsidRPr="00016178">
              <w:rPr>
                <w:rFonts w:ascii="Times New Roman" w:hAnsi="Times New Roman"/>
                <w:sz w:val="16"/>
                <w:szCs w:val="16"/>
              </w:rPr>
              <w:t>. Typu Lenor.</w:t>
            </w:r>
          </w:p>
        </w:tc>
        <w:tc>
          <w:tcPr>
            <w:tcW w:w="709" w:type="dxa"/>
            <w:shd w:val="clear" w:color="auto" w:fill="FFFFFF" w:themeFill="background1"/>
          </w:tcPr>
          <w:p w:rsidR="001D422D" w:rsidRPr="00016178" w:rsidRDefault="001D422D" w:rsidP="001D422D">
            <w:pPr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lastRenderedPageBreak/>
              <w:t>szt.</w:t>
            </w:r>
          </w:p>
        </w:tc>
        <w:tc>
          <w:tcPr>
            <w:tcW w:w="731" w:type="dxa"/>
            <w:shd w:val="clear" w:color="auto" w:fill="FFFFFF" w:themeFill="background1"/>
          </w:tcPr>
          <w:p w:rsidR="001D422D" w:rsidRPr="00016178" w:rsidRDefault="007370D4" w:rsidP="001D422D">
            <w:pPr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422D" w:rsidRPr="00016178" w:rsidTr="00016178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FFFFFF" w:themeFill="background1"/>
            <w:vAlign w:val="center"/>
          </w:tcPr>
          <w:p w:rsidR="001D422D" w:rsidRPr="00016178" w:rsidRDefault="00FD1FDF" w:rsidP="001D422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6178"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1405" w:type="dxa"/>
            <w:shd w:val="clear" w:color="auto" w:fill="FFFFFF" w:themeFill="background1"/>
          </w:tcPr>
          <w:p w:rsidR="001D422D" w:rsidRPr="00016178" w:rsidRDefault="001D422D" w:rsidP="00AE611C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16178">
              <w:rPr>
                <w:rFonts w:ascii="Times New Roman" w:hAnsi="Times New Roman"/>
                <w:sz w:val="16"/>
                <w:szCs w:val="16"/>
              </w:rPr>
              <w:t>mop</w:t>
            </w:r>
            <w:proofErr w:type="spellEnd"/>
            <w:r w:rsidRPr="00016178">
              <w:rPr>
                <w:rFonts w:ascii="Times New Roman" w:hAnsi="Times New Roman"/>
                <w:sz w:val="16"/>
                <w:szCs w:val="16"/>
              </w:rPr>
              <w:t xml:space="preserve"> obrotowy z wiadrem</w:t>
            </w:r>
          </w:p>
        </w:tc>
        <w:tc>
          <w:tcPr>
            <w:tcW w:w="3161" w:type="dxa"/>
            <w:shd w:val="clear" w:color="auto" w:fill="FFFFFF" w:themeFill="background1"/>
          </w:tcPr>
          <w:p w:rsidR="001D422D" w:rsidRPr="00016178" w:rsidRDefault="001D422D" w:rsidP="001D422D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 xml:space="preserve">Mop obrotowy z teleskopowym drążkiem. Trójkątny kształt nakładki  i wiadro z systemem obrotowym. Typu </w:t>
            </w:r>
            <w:proofErr w:type="spellStart"/>
            <w:r w:rsidRPr="00016178">
              <w:rPr>
                <w:rFonts w:ascii="Times New Roman" w:hAnsi="Times New Roman"/>
                <w:sz w:val="16"/>
                <w:szCs w:val="16"/>
              </w:rPr>
              <w:t>Vileda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1D422D" w:rsidRPr="00016178" w:rsidRDefault="001D422D" w:rsidP="001D422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16178">
              <w:rPr>
                <w:rFonts w:ascii="Times New Roman" w:hAnsi="Times New Roman"/>
                <w:sz w:val="16"/>
                <w:szCs w:val="16"/>
              </w:rPr>
              <w:t>kpl</w:t>
            </w:r>
            <w:proofErr w:type="spellEnd"/>
            <w:r w:rsidRPr="0001617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31" w:type="dxa"/>
            <w:shd w:val="clear" w:color="auto" w:fill="FFFFFF" w:themeFill="background1"/>
          </w:tcPr>
          <w:p w:rsidR="001D422D" w:rsidRPr="00016178" w:rsidRDefault="00836523" w:rsidP="001D422D">
            <w:pPr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1</w:t>
            </w:r>
            <w:r w:rsidR="001D422D" w:rsidRPr="0001617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422D" w:rsidRPr="00016178" w:rsidTr="00016178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FFFFFF" w:themeFill="background1"/>
            <w:vAlign w:val="center"/>
          </w:tcPr>
          <w:p w:rsidR="001D422D" w:rsidRPr="00016178" w:rsidRDefault="00FD1FDF" w:rsidP="001D422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6178">
              <w:rPr>
                <w:rFonts w:ascii="Times New Roman" w:hAnsi="Times New Roman"/>
                <w:b/>
                <w:sz w:val="16"/>
                <w:szCs w:val="16"/>
              </w:rPr>
              <w:t>29</w:t>
            </w:r>
          </w:p>
        </w:tc>
        <w:tc>
          <w:tcPr>
            <w:tcW w:w="1405" w:type="dxa"/>
            <w:shd w:val="clear" w:color="auto" w:fill="FFFFFF" w:themeFill="background1"/>
          </w:tcPr>
          <w:p w:rsidR="001D422D" w:rsidRPr="00016178" w:rsidRDefault="00836523" w:rsidP="00AE611C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Miotły brzozowe</w:t>
            </w:r>
          </w:p>
        </w:tc>
        <w:tc>
          <w:tcPr>
            <w:tcW w:w="3161" w:type="dxa"/>
            <w:shd w:val="clear" w:color="auto" w:fill="FFFFFF" w:themeFill="background1"/>
          </w:tcPr>
          <w:p w:rsidR="001D422D" w:rsidRPr="00016178" w:rsidRDefault="00836523" w:rsidP="001D422D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iCs/>
                <w:sz w:val="16"/>
                <w:szCs w:val="16"/>
              </w:rPr>
            </w:pPr>
            <w:r w:rsidRPr="00016178">
              <w:rPr>
                <w:rFonts w:ascii="Times New Roman" w:hAnsi="Times New Roman"/>
                <w:iCs/>
                <w:sz w:val="16"/>
                <w:szCs w:val="16"/>
              </w:rPr>
              <w:t>Miotły brzozowe do zamiatania terenu</w:t>
            </w:r>
          </w:p>
        </w:tc>
        <w:tc>
          <w:tcPr>
            <w:tcW w:w="709" w:type="dxa"/>
            <w:shd w:val="clear" w:color="auto" w:fill="FFFFFF" w:themeFill="background1"/>
          </w:tcPr>
          <w:p w:rsidR="001D422D" w:rsidRPr="00016178" w:rsidRDefault="00836523" w:rsidP="001D422D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31" w:type="dxa"/>
            <w:shd w:val="clear" w:color="auto" w:fill="FFFFFF" w:themeFill="background1"/>
          </w:tcPr>
          <w:p w:rsidR="001D422D" w:rsidRPr="00016178" w:rsidRDefault="00836523" w:rsidP="001D422D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1D422D" w:rsidRPr="00016178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102C" w:rsidRPr="00016178" w:rsidTr="00016178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FFFFFF" w:themeFill="background1"/>
            <w:vAlign w:val="center"/>
          </w:tcPr>
          <w:p w:rsidR="005C102C" w:rsidRPr="00016178" w:rsidRDefault="00FD1FDF" w:rsidP="005C10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6178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1405" w:type="dxa"/>
            <w:shd w:val="clear" w:color="auto" w:fill="FFFFFF" w:themeFill="background1"/>
          </w:tcPr>
          <w:p w:rsidR="005C102C" w:rsidRPr="00016178" w:rsidRDefault="005C102C" w:rsidP="005C102C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Ręczniki papierowe</w:t>
            </w:r>
          </w:p>
        </w:tc>
        <w:tc>
          <w:tcPr>
            <w:tcW w:w="3161" w:type="dxa"/>
            <w:shd w:val="clear" w:color="auto" w:fill="FFFFFF" w:themeFill="background1"/>
          </w:tcPr>
          <w:p w:rsidR="005C102C" w:rsidRPr="00016178" w:rsidRDefault="005C102C" w:rsidP="005C102C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Mocny ręcznik papierowy do rąk w roli, dobrej jakości, dobrze suszący 2-warstwowy.</w:t>
            </w:r>
            <w:r w:rsidRPr="00016178">
              <w:rPr>
                <w:rFonts w:ascii="Times New Roman" w:hAnsi="Times New Roman"/>
                <w:sz w:val="16"/>
                <w:szCs w:val="16"/>
              </w:rPr>
              <w:br/>
              <w:t>Wysoka wydajność dzięki dużej ilości papieru w rolce.</w:t>
            </w:r>
          </w:p>
        </w:tc>
        <w:tc>
          <w:tcPr>
            <w:tcW w:w="709" w:type="dxa"/>
            <w:shd w:val="clear" w:color="auto" w:fill="FFFFFF" w:themeFill="background1"/>
          </w:tcPr>
          <w:p w:rsidR="005C102C" w:rsidRPr="00016178" w:rsidRDefault="005C102C" w:rsidP="005C102C">
            <w:pPr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31" w:type="dxa"/>
            <w:shd w:val="clear" w:color="auto" w:fill="FFFFFF" w:themeFill="background1"/>
          </w:tcPr>
          <w:p w:rsidR="005C102C" w:rsidRPr="00016178" w:rsidRDefault="005C102C" w:rsidP="005C102C">
            <w:pPr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5C102C" w:rsidRPr="00016178" w:rsidRDefault="005C102C" w:rsidP="005C10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5C102C" w:rsidRPr="00016178" w:rsidRDefault="005C102C" w:rsidP="005C10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5C102C" w:rsidRPr="00016178" w:rsidRDefault="005C102C" w:rsidP="005C10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5C102C" w:rsidRPr="00016178" w:rsidRDefault="005C102C" w:rsidP="005C10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5C102C" w:rsidRPr="00016178" w:rsidRDefault="005C102C" w:rsidP="005C10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5C102C" w:rsidRPr="00016178" w:rsidRDefault="005C102C" w:rsidP="005C10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48F3" w:rsidRPr="00016178" w:rsidTr="00016178">
        <w:trPr>
          <w:gridAfter w:val="1"/>
          <w:wAfter w:w="20" w:type="dxa"/>
          <w:trHeight w:val="567"/>
        </w:trPr>
        <w:tc>
          <w:tcPr>
            <w:tcW w:w="494" w:type="dxa"/>
            <w:shd w:val="clear" w:color="auto" w:fill="FFFFFF" w:themeFill="background1"/>
            <w:vAlign w:val="center"/>
          </w:tcPr>
          <w:p w:rsidR="003548F3" w:rsidRPr="00016178" w:rsidRDefault="00FD1FDF" w:rsidP="005C10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6178">
              <w:rPr>
                <w:rFonts w:ascii="Times New Roman" w:hAnsi="Times New Roman"/>
                <w:b/>
                <w:sz w:val="16"/>
                <w:szCs w:val="16"/>
              </w:rPr>
              <w:t>31</w:t>
            </w:r>
          </w:p>
        </w:tc>
        <w:tc>
          <w:tcPr>
            <w:tcW w:w="1405" w:type="dxa"/>
            <w:shd w:val="clear" w:color="auto" w:fill="FFFFFF" w:themeFill="background1"/>
          </w:tcPr>
          <w:p w:rsidR="003548F3" w:rsidRPr="00016178" w:rsidRDefault="003548F3" w:rsidP="005C102C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Sól drogowa</w:t>
            </w:r>
          </w:p>
        </w:tc>
        <w:tc>
          <w:tcPr>
            <w:tcW w:w="3161" w:type="dxa"/>
            <w:shd w:val="clear" w:color="auto" w:fill="FFFFFF" w:themeFill="background1"/>
          </w:tcPr>
          <w:p w:rsidR="003548F3" w:rsidRPr="00016178" w:rsidRDefault="003548F3" w:rsidP="005C102C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Worki 25 kg,</w:t>
            </w:r>
            <w:r w:rsidR="00FD1FDF" w:rsidRPr="0001617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16178">
              <w:rPr>
                <w:rFonts w:ascii="Times New Roman" w:hAnsi="Times New Roman"/>
                <w:sz w:val="16"/>
                <w:szCs w:val="16"/>
              </w:rPr>
              <w:t>przeznaczona do posypywania powierzchni dróg, chodników, torów, rozjazdów kolejowych i w innych przypadkach, gdy zachodzi potrzeba usunięcia śniegu, gołoledzi i zlodowaceń.</w:t>
            </w:r>
          </w:p>
        </w:tc>
        <w:tc>
          <w:tcPr>
            <w:tcW w:w="709" w:type="dxa"/>
            <w:shd w:val="clear" w:color="auto" w:fill="FFFFFF" w:themeFill="background1"/>
          </w:tcPr>
          <w:p w:rsidR="003548F3" w:rsidRPr="00016178" w:rsidRDefault="003548F3" w:rsidP="005C102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16178">
              <w:rPr>
                <w:rFonts w:ascii="Times New Roman" w:hAnsi="Times New Roman"/>
                <w:sz w:val="16"/>
                <w:szCs w:val="16"/>
              </w:rPr>
              <w:t>opk</w:t>
            </w:r>
            <w:proofErr w:type="spellEnd"/>
            <w:r w:rsidRPr="0001617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31" w:type="dxa"/>
            <w:shd w:val="clear" w:color="auto" w:fill="FFFFFF" w:themeFill="background1"/>
          </w:tcPr>
          <w:p w:rsidR="003548F3" w:rsidRPr="00016178" w:rsidRDefault="003548F3" w:rsidP="005C102C">
            <w:pPr>
              <w:rPr>
                <w:rFonts w:ascii="Times New Roman" w:hAnsi="Times New Roman"/>
                <w:sz w:val="16"/>
                <w:szCs w:val="16"/>
              </w:rPr>
            </w:pPr>
            <w:r w:rsidRPr="00016178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3548F3" w:rsidRPr="00016178" w:rsidRDefault="003548F3" w:rsidP="005C10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3548F3" w:rsidRPr="00016178" w:rsidRDefault="003548F3" w:rsidP="005C10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3548F3" w:rsidRPr="00016178" w:rsidRDefault="003548F3" w:rsidP="005C10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3548F3" w:rsidRPr="00016178" w:rsidRDefault="003548F3" w:rsidP="005C10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3548F3" w:rsidRPr="00016178" w:rsidRDefault="003548F3" w:rsidP="005C10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3548F3" w:rsidRPr="00016178" w:rsidRDefault="003548F3" w:rsidP="005C10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04CC" w:rsidRPr="00016178" w:rsidTr="00016178">
        <w:trPr>
          <w:trHeight w:val="567"/>
        </w:trPr>
        <w:tc>
          <w:tcPr>
            <w:tcW w:w="13346" w:type="dxa"/>
            <w:gridSpan w:val="10"/>
            <w:shd w:val="clear" w:color="auto" w:fill="FFFFFF" w:themeFill="background1"/>
            <w:vAlign w:val="center"/>
          </w:tcPr>
          <w:p w:rsidR="001504CC" w:rsidRPr="00016178" w:rsidRDefault="001504CC" w:rsidP="00AE611C">
            <w:pPr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617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Wartość brutto za realizację dostawy stanowiącej cześć nr </w:t>
            </w:r>
            <w:r w:rsidR="00016178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01617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zamówienia (suma wierszy w kolumnie 1</w:t>
            </w:r>
            <w:r w:rsidR="00016178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016178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18" w:type="dxa"/>
            <w:gridSpan w:val="2"/>
            <w:shd w:val="clear" w:color="auto" w:fill="FFFFFF" w:themeFill="background1"/>
            <w:vAlign w:val="center"/>
          </w:tcPr>
          <w:p w:rsidR="001504CC" w:rsidRPr="00016178" w:rsidRDefault="001504C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94B9D" w:rsidRPr="003320AF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:rsidR="00694B9D" w:rsidRDefault="00694B9D" w:rsidP="00694B9D">
      <w:pPr>
        <w:pStyle w:val="Standard"/>
        <w:ind w:right="-2"/>
        <w:jc w:val="center"/>
        <w:rPr>
          <w:sz w:val="18"/>
          <w:szCs w:val="18"/>
        </w:rPr>
      </w:pPr>
    </w:p>
    <w:p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5D4108">
      <w:headerReference w:type="even" r:id="rId7"/>
      <w:headerReference w:type="default" r:id="rId8"/>
      <w:pgSz w:w="16838" w:h="11906" w:orient="landscape"/>
      <w:pgMar w:top="581" w:right="568" w:bottom="360" w:left="56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A6D" w:rsidRDefault="00B11A6D" w:rsidP="00A809FA">
      <w:r>
        <w:separator/>
      </w:r>
    </w:p>
  </w:endnote>
  <w:endnote w:type="continuationSeparator" w:id="0">
    <w:p w:rsidR="00B11A6D" w:rsidRDefault="00B11A6D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A6D" w:rsidRDefault="00B11A6D" w:rsidP="00A809FA">
      <w:r>
        <w:separator/>
      </w:r>
    </w:p>
  </w:footnote>
  <w:footnote w:type="continuationSeparator" w:id="0">
    <w:p w:rsidR="00B11A6D" w:rsidRDefault="00B11A6D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141" w:rsidRDefault="00C04141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4141" w:rsidRDefault="00C04141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141" w:rsidRDefault="00C04141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5446">
      <w:rPr>
        <w:rStyle w:val="Numerstrony"/>
        <w:noProof/>
      </w:rPr>
      <w:t>9</w:t>
    </w:r>
    <w:r>
      <w:rPr>
        <w:rStyle w:val="Numerstrony"/>
      </w:rPr>
      <w:fldChar w:fldCharType="end"/>
    </w:r>
  </w:p>
  <w:p w:rsidR="001504CC" w:rsidRDefault="001504CC" w:rsidP="009679D7">
    <w:pPr>
      <w:pStyle w:val="Nagwek"/>
      <w:ind w:right="360"/>
      <w:rPr>
        <w:rFonts w:ascii="Times New Roman" w:hAnsi="Times New Roman"/>
        <w:sz w:val="20"/>
        <w:szCs w:val="20"/>
      </w:rPr>
    </w:pPr>
  </w:p>
  <w:p w:rsidR="00016178" w:rsidRDefault="00C04141" w:rsidP="001504CC">
    <w:pPr>
      <w:pStyle w:val="Nagwek"/>
      <w:ind w:right="36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>Z</w:t>
    </w:r>
    <w:r w:rsidRPr="000457AF">
      <w:rPr>
        <w:rFonts w:ascii="Times New Roman" w:hAnsi="Times New Roman"/>
        <w:sz w:val="20"/>
        <w:szCs w:val="20"/>
      </w:rPr>
      <w:t>a</w:t>
    </w:r>
    <w:r>
      <w:rPr>
        <w:rFonts w:ascii="Times New Roman" w:hAnsi="Times New Roman"/>
        <w:sz w:val="20"/>
        <w:szCs w:val="20"/>
      </w:rPr>
      <w:t xml:space="preserve">łącznik nr </w:t>
    </w:r>
    <w:r w:rsidR="00016178">
      <w:rPr>
        <w:rFonts w:ascii="Times New Roman" w:hAnsi="Times New Roman"/>
        <w:sz w:val="20"/>
        <w:szCs w:val="20"/>
      </w:rPr>
      <w:t>3</w:t>
    </w:r>
  </w:p>
  <w:p w:rsidR="001504CC" w:rsidRDefault="001504CC" w:rsidP="000457AF">
    <w:pPr>
      <w:pStyle w:val="Nagwek"/>
      <w:rPr>
        <w:rFonts w:ascii="Times New Roman" w:hAnsi="Times New Roman"/>
        <w:sz w:val="20"/>
        <w:szCs w:val="20"/>
      </w:rPr>
    </w:pPr>
  </w:p>
  <w:p w:rsidR="00C04141" w:rsidRDefault="00C04141" w:rsidP="00AE611C">
    <w:pPr>
      <w:pStyle w:val="Nagwek"/>
      <w:ind w:left="9926"/>
      <w:jc w:val="lef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</w:t>
    </w:r>
    <w:r w:rsidRPr="000457AF">
      <w:rPr>
        <w:rFonts w:ascii="Times New Roman" w:hAnsi="Times New Roman"/>
        <w:sz w:val="20"/>
        <w:szCs w:val="20"/>
      </w:rPr>
      <w:t>akup i dostarczeni</w:t>
    </w:r>
    <w:r>
      <w:rPr>
        <w:rFonts w:ascii="Times New Roman" w:hAnsi="Times New Roman"/>
        <w:sz w:val="20"/>
        <w:szCs w:val="20"/>
      </w:rPr>
      <w:t xml:space="preserve">e </w:t>
    </w:r>
    <w:r w:rsidR="00D93D8C">
      <w:rPr>
        <w:rFonts w:ascii="Times New Roman" w:hAnsi="Times New Roman"/>
        <w:sz w:val="20"/>
        <w:szCs w:val="20"/>
      </w:rPr>
      <w:t>środków czystości</w:t>
    </w:r>
    <w:r>
      <w:rPr>
        <w:rFonts w:ascii="Times New Roman" w:hAnsi="Times New Roman"/>
        <w:sz w:val="20"/>
        <w:szCs w:val="20"/>
      </w:rPr>
      <w:t xml:space="preserve"> dla </w:t>
    </w:r>
    <w:r w:rsidR="00AE611C">
      <w:rPr>
        <w:rFonts w:ascii="Times New Roman" w:hAnsi="Times New Roman"/>
        <w:sz w:val="20"/>
        <w:szCs w:val="20"/>
      </w:rPr>
      <w:t>Szkoły Podstawowej im. Mikołaja Kopernika w Nowej Wsi.</w:t>
    </w:r>
  </w:p>
  <w:p w:rsidR="001504CC" w:rsidRPr="000457AF" w:rsidRDefault="001504CC" w:rsidP="000457AF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9E"/>
    <w:rsid w:val="0001386B"/>
    <w:rsid w:val="00016178"/>
    <w:rsid w:val="00023DF5"/>
    <w:rsid w:val="00027593"/>
    <w:rsid w:val="00031CC0"/>
    <w:rsid w:val="00045583"/>
    <w:rsid w:val="000457AF"/>
    <w:rsid w:val="000630A4"/>
    <w:rsid w:val="000638B8"/>
    <w:rsid w:val="0007038E"/>
    <w:rsid w:val="0008367F"/>
    <w:rsid w:val="00095446"/>
    <w:rsid w:val="000A06EE"/>
    <w:rsid w:val="000A544B"/>
    <w:rsid w:val="000A5DBA"/>
    <w:rsid w:val="000A7D67"/>
    <w:rsid w:val="000B6DC5"/>
    <w:rsid w:val="000C40E4"/>
    <w:rsid w:val="000C5B0F"/>
    <w:rsid w:val="000D0E2A"/>
    <w:rsid w:val="000D232C"/>
    <w:rsid w:val="000E214C"/>
    <w:rsid w:val="000E3897"/>
    <w:rsid w:val="000E39B2"/>
    <w:rsid w:val="000F2803"/>
    <w:rsid w:val="00100964"/>
    <w:rsid w:val="00101585"/>
    <w:rsid w:val="0010525E"/>
    <w:rsid w:val="00105FF0"/>
    <w:rsid w:val="00107718"/>
    <w:rsid w:val="0011730F"/>
    <w:rsid w:val="001335E4"/>
    <w:rsid w:val="00143112"/>
    <w:rsid w:val="001504CC"/>
    <w:rsid w:val="00150FCB"/>
    <w:rsid w:val="0015336B"/>
    <w:rsid w:val="00156862"/>
    <w:rsid w:val="001635FD"/>
    <w:rsid w:val="00164B02"/>
    <w:rsid w:val="00170D69"/>
    <w:rsid w:val="001829DD"/>
    <w:rsid w:val="0018662A"/>
    <w:rsid w:val="00193C62"/>
    <w:rsid w:val="00194E52"/>
    <w:rsid w:val="00196349"/>
    <w:rsid w:val="001A79A9"/>
    <w:rsid w:val="001B3BF5"/>
    <w:rsid w:val="001B423C"/>
    <w:rsid w:val="001C1EC8"/>
    <w:rsid w:val="001C353D"/>
    <w:rsid w:val="001C7504"/>
    <w:rsid w:val="001D3CDE"/>
    <w:rsid w:val="001D422D"/>
    <w:rsid w:val="001D551D"/>
    <w:rsid w:val="001E2A18"/>
    <w:rsid w:val="001F084C"/>
    <w:rsid w:val="0020147F"/>
    <w:rsid w:val="002178D4"/>
    <w:rsid w:val="00221728"/>
    <w:rsid w:val="002245A2"/>
    <w:rsid w:val="00232279"/>
    <w:rsid w:val="0023289A"/>
    <w:rsid w:val="002518F3"/>
    <w:rsid w:val="00255598"/>
    <w:rsid w:val="002557C6"/>
    <w:rsid w:val="002619B1"/>
    <w:rsid w:val="002632F5"/>
    <w:rsid w:val="00264315"/>
    <w:rsid w:val="00275E90"/>
    <w:rsid w:val="002A13AC"/>
    <w:rsid w:val="002A7FD8"/>
    <w:rsid w:val="002C003B"/>
    <w:rsid w:val="002C4E7E"/>
    <w:rsid w:val="002E0BF2"/>
    <w:rsid w:val="002E6517"/>
    <w:rsid w:val="002F6303"/>
    <w:rsid w:val="00302F75"/>
    <w:rsid w:val="00310998"/>
    <w:rsid w:val="00334711"/>
    <w:rsid w:val="003507B7"/>
    <w:rsid w:val="003548F3"/>
    <w:rsid w:val="00357AD3"/>
    <w:rsid w:val="00361897"/>
    <w:rsid w:val="00372ED8"/>
    <w:rsid w:val="00380B8E"/>
    <w:rsid w:val="00382263"/>
    <w:rsid w:val="00390B0B"/>
    <w:rsid w:val="00392471"/>
    <w:rsid w:val="00392934"/>
    <w:rsid w:val="0039293F"/>
    <w:rsid w:val="003A4895"/>
    <w:rsid w:val="003A5A13"/>
    <w:rsid w:val="003B45E4"/>
    <w:rsid w:val="003B7D5A"/>
    <w:rsid w:val="003C1C6C"/>
    <w:rsid w:val="003C2B92"/>
    <w:rsid w:val="003D4799"/>
    <w:rsid w:val="003E63B2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40897"/>
    <w:rsid w:val="00460007"/>
    <w:rsid w:val="00473203"/>
    <w:rsid w:val="004778BD"/>
    <w:rsid w:val="00480E2C"/>
    <w:rsid w:val="004861AE"/>
    <w:rsid w:val="004932DB"/>
    <w:rsid w:val="004B3AD4"/>
    <w:rsid w:val="004B405E"/>
    <w:rsid w:val="004C393E"/>
    <w:rsid w:val="004E5260"/>
    <w:rsid w:val="004F19B3"/>
    <w:rsid w:val="004F1CB8"/>
    <w:rsid w:val="004F265A"/>
    <w:rsid w:val="0050201A"/>
    <w:rsid w:val="00507E42"/>
    <w:rsid w:val="0051496C"/>
    <w:rsid w:val="0051508C"/>
    <w:rsid w:val="00516D26"/>
    <w:rsid w:val="00526E5E"/>
    <w:rsid w:val="005348FF"/>
    <w:rsid w:val="005359B0"/>
    <w:rsid w:val="00540F34"/>
    <w:rsid w:val="0054153A"/>
    <w:rsid w:val="0054383F"/>
    <w:rsid w:val="00545D6B"/>
    <w:rsid w:val="005511D5"/>
    <w:rsid w:val="00552E4E"/>
    <w:rsid w:val="005569E0"/>
    <w:rsid w:val="005627F0"/>
    <w:rsid w:val="00562A0A"/>
    <w:rsid w:val="00565846"/>
    <w:rsid w:val="005759B6"/>
    <w:rsid w:val="00575E9E"/>
    <w:rsid w:val="0058070F"/>
    <w:rsid w:val="00581E70"/>
    <w:rsid w:val="00586DE1"/>
    <w:rsid w:val="00592773"/>
    <w:rsid w:val="00592996"/>
    <w:rsid w:val="00596847"/>
    <w:rsid w:val="005A3125"/>
    <w:rsid w:val="005B3E06"/>
    <w:rsid w:val="005B766A"/>
    <w:rsid w:val="005C102C"/>
    <w:rsid w:val="005C3625"/>
    <w:rsid w:val="005D0AE1"/>
    <w:rsid w:val="005D4108"/>
    <w:rsid w:val="005D6133"/>
    <w:rsid w:val="005E70EF"/>
    <w:rsid w:val="005F1112"/>
    <w:rsid w:val="005F7D7A"/>
    <w:rsid w:val="00600FB9"/>
    <w:rsid w:val="006162D0"/>
    <w:rsid w:val="00625733"/>
    <w:rsid w:val="00635FC7"/>
    <w:rsid w:val="00637012"/>
    <w:rsid w:val="006453E2"/>
    <w:rsid w:val="00651D44"/>
    <w:rsid w:val="0067327B"/>
    <w:rsid w:val="00675180"/>
    <w:rsid w:val="00677988"/>
    <w:rsid w:val="00681623"/>
    <w:rsid w:val="006914F9"/>
    <w:rsid w:val="00694B9D"/>
    <w:rsid w:val="006A1D0F"/>
    <w:rsid w:val="006A56F6"/>
    <w:rsid w:val="006B4D20"/>
    <w:rsid w:val="006B580F"/>
    <w:rsid w:val="006C55BC"/>
    <w:rsid w:val="006D3475"/>
    <w:rsid w:val="006E5D2A"/>
    <w:rsid w:val="006F3CCD"/>
    <w:rsid w:val="006F4303"/>
    <w:rsid w:val="007032B3"/>
    <w:rsid w:val="00706184"/>
    <w:rsid w:val="00707157"/>
    <w:rsid w:val="0071066A"/>
    <w:rsid w:val="00712472"/>
    <w:rsid w:val="00712FF1"/>
    <w:rsid w:val="007153C5"/>
    <w:rsid w:val="007251F3"/>
    <w:rsid w:val="00727614"/>
    <w:rsid w:val="007370D4"/>
    <w:rsid w:val="00760153"/>
    <w:rsid w:val="00763290"/>
    <w:rsid w:val="007651C4"/>
    <w:rsid w:val="00765390"/>
    <w:rsid w:val="007706DE"/>
    <w:rsid w:val="00771E35"/>
    <w:rsid w:val="00776592"/>
    <w:rsid w:val="00781E3D"/>
    <w:rsid w:val="00790FA8"/>
    <w:rsid w:val="00794590"/>
    <w:rsid w:val="007970BD"/>
    <w:rsid w:val="007A5809"/>
    <w:rsid w:val="007A75B2"/>
    <w:rsid w:val="007C096E"/>
    <w:rsid w:val="007C0B01"/>
    <w:rsid w:val="007C6FE1"/>
    <w:rsid w:val="007D2448"/>
    <w:rsid w:val="007D53DB"/>
    <w:rsid w:val="007F201E"/>
    <w:rsid w:val="007F7008"/>
    <w:rsid w:val="0080221B"/>
    <w:rsid w:val="00834A49"/>
    <w:rsid w:val="00836523"/>
    <w:rsid w:val="0084253F"/>
    <w:rsid w:val="00846B2B"/>
    <w:rsid w:val="00847730"/>
    <w:rsid w:val="00850675"/>
    <w:rsid w:val="00851F26"/>
    <w:rsid w:val="008523AC"/>
    <w:rsid w:val="00852A77"/>
    <w:rsid w:val="0085456D"/>
    <w:rsid w:val="008653CD"/>
    <w:rsid w:val="00875E35"/>
    <w:rsid w:val="00876FC9"/>
    <w:rsid w:val="00880EB6"/>
    <w:rsid w:val="00891A2C"/>
    <w:rsid w:val="00894234"/>
    <w:rsid w:val="00895099"/>
    <w:rsid w:val="00895724"/>
    <w:rsid w:val="008A5624"/>
    <w:rsid w:val="008B4F5B"/>
    <w:rsid w:val="008B5ED7"/>
    <w:rsid w:val="008C11D3"/>
    <w:rsid w:val="008C275D"/>
    <w:rsid w:val="008D1732"/>
    <w:rsid w:val="008F47A8"/>
    <w:rsid w:val="008F6C1F"/>
    <w:rsid w:val="00901B81"/>
    <w:rsid w:val="00913AA3"/>
    <w:rsid w:val="009213E9"/>
    <w:rsid w:val="00921B97"/>
    <w:rsid w:val="009269C3"/>
    <w:rsid w:val="00932ED6"/>
    <w:rsid w:val="00937B93"/>
    <w:rsid w:val="009600CC"/>
    <w:rsid w:val="0096403F"/>
    <w:rsid w:val="009679D7"/>
    <w:rsid w:val="009726DD"/>
    <w:rsid w:val="00985725"/>
    <w:rsid w:val="009943D9"/>
    <w:rsid w:val="009972FC"/>
    <w:rsid w:val="009A4421"/>
    <w:rsid w:val="009B06D5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A101B2"/>
    <w:rsid w:val="00A1465B"/>
    <w:rsid w:val="00A15418"/>
    <w:rsid w:val="00A2129B"/>
    <w:rsid w:val="00A24B68"/>
    <w:rsid w:val="00A250A0"/>
    <w:rsid w:val="00A2778E"/>
    <w:rsid w:val="00A31599"/>
    <w:rsid w:val="00A32E52"/>
    <w:rsid w:val="00A371E5"/>
    <w:rsid w:val="00A37D25"/>
    <w:rsid w:val="00A53117"/>
    <w:rsid w:val="00A61AEF"/>
    <w:rsid w:val="00A64F48"/>
    <w:rsid w:val="00A77619"/>
    <w:rsid w:val="00A809FA"/>
    <w:rsid w:val="00A85D78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D511B"/>
    <w:rsid w:val="00AD590F"/>
    <w:rsid w:val="00AE140C"/>
    <w:rsid w:val="00AE611C"/>
    <w:rsid w:val="00AE6359"/>
    <w:rsid w:val="00B05BF0"/>
    <w:rsid w:val="00B10D3A"/>
    <w:rsid w:val="00B11A6D"/>
    <w:rsid w:val="00B14DAB"/>
    <w:rsid w:val="00B3091E"/>
    <w:rsid w:val="00B32F43"/>
    <w:rsid w:val="00B376FE"/>
    <w:rsid w:val="00B46AC9"/>
    <w:rsid w:val="00B47E0F"/>
    <w:rsid w:val="00B62A83"/>
    <w:rsid w:val="00B65ED2"/>
    <w:rsid w:val="00B7255D"/>
    <w:rsid w:val="00B73798"/>
    <w:rsid w:val="00B80495"/>
    <w:rsid w:val="00B832C1"/>
    <w:rsid w:val="00B844BC"/>
    <w:rsid w:val="00B8709E"/>
    <w:rsid w:val="00BB0AC9"/>
    <w:rsid w:val="00BC4275"/>
    <w:rsid w:val="00BC6810"/>
    <w:rsid w:val="00BC6A04"/>
    <w:rsid w:val="00BD6C0A"/>
    <w:rsid w:val="00BD71C6"/>
    <w:rsid w:val="00BF1D25"/>
    <w:rsid w:val="00BF28F9"/>
    <w:rsid w:val="00BF637B"/>
    <w:rsid w:val="00C02A6B"/>
    <w:rsid w:val="00C04141"/>
    <w:rsid w:val="00C06B4F"/>
    <w:rsid w:val="00C06CF3"/>
    <w:rsid w:val="00C11CA2"/>
    <w:rsid w:val="00C126D6"/>
    <w:rsid w:val="00C20F38"/>
    <w:rsid w:val="00C2675E"/>
    <w:rsid w:val="00C27F96"/>
    <w:rsid w:val="00C30B7F"/>
    <w:rsid w:val="00C336E0"/>
    <w:rsid w:val="00C353E2"/>
    <w:rsid w:val="00C465D6"/>
    <w:rsid w:val="00C47C0F"/>
    <w:rsid w:val="00C52C95"/>
    <w:rsid w:val="00C803D2"/>
    <w:rsid w:val="00C90ECF"/>
    <w:rsid w:val="00C93047"/>
    <w:rsid w:val="00C96ED4"/>
    <w:rsid w:val="00CA4491"/>
    <w:rsid w:val="00CA7F6E"/>
    <w:rsid w:val="00CB2BC7"/>
    <w:rsid w:val="00CB4418"/>
    <w:rsid w:val="00CB763A"/>
    <w:rsid w:val="00CC4A0F"/>
    <w:rsid w:val="00CD3E40"/>
    <w:rsid w:val="00CD5335"/>
    <w:rsid w:val="00CE7BDA"/>
    <w:rsid w:val="00CF0736"/>
    <w:rsid w:val="00CF0CAB"/>
    <w:rsid w:val="00CF2063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3381C"/>
    <w:rsid w:val="00D345A9"/>
    <w:rsid w:val="00D34BD2"/>
    <w:rsid w:val="00D350B5"/>
    <w:rsid w:val="00D37658"/>
    <w:rsid w:val="00D517B6"/>
    <w:rsid w:val="00D52995"/>
    <w:rsid w:val="00D53296"/>
    <w:rsid w:val="00D54B5E"/>
    <w:rsid w:val="00D63520"/>
    <w:rsid w:val="00D64DE6"/>
    <w:rsid w:val="00D65058"/>
    <w:rsid w:val="00D7320C"/>
    <w:rsid w:val="00D8151E"/>
    <w:rsid w:val="00D86FE0"/>
    <w:rsid w:val="00D93466"/>
    <w:rsid w:val="00D938B5"/>
    <w:rsid w:val="00D93D8C"/>
    <w:rsid w:val="00DA4A59"/>
    <w:rsid w:val="00DA5C9E"/>
    <w:rsid w:val="00DA6458"/>
    <w:rsid w:val="00DB323C"/>
    <w:rsid w:val="00DB3AE1"/>
    <w:rsid w:val="00DB52EA"/>
    <w:rsid w:val="00DC5710"/>
    <w:rsid w:val="00DC581D"/>
    <w:rsid w:val="00DC7243"/>
    <w:rsid w:val="00DD0CA0"/>
    <w:rsid w:val="00DE2F55"/>
    <w:rsid w:val="00E12DC9"/>
    <w:rsid w:val="00E23226"/>
    <w:rsid w:val="00E2732E"/>
    <w:rsid w:val="00E33E9E"/>
    <w:rsid w:val="00E33F09"/>
    <w:rsid w:val="00E3453F"/>
    <w:rsid w:val="00E459FE"/>
    <w:rsid w:val="00E5566A"/>
    <w:rsid w:val="00E61A8E"/>
    <w:rsid w:val="00E624FA"/>
    <w:rsid w:val="00E66986"/>
    <w:rsid w:val="00E75FD4"/>
    <w:rsid w:val="00E82ABB"/>
    <w:rsid w:val="00E93437"/>
    <w:rsid w:val="00E951B1"/>
    <w:rsid w:val="00EA235E"/>
    <w:rsid w:val="00EB2DCB"/>
    <w:rsid w:val="00EC394F"/>
    <w:rsid w:val="00EE1EE6"/>
    <w:rsid w:val="00EE2896"/>
    <w:rsid w:val="00EE40F3"/>
    <w:rsid w:val="00EE4489"/>
    <w:rsid w:val="00EF08FC"/>
    <w:rsid w:val="00EF1D8B"/>
    <w:rsid w:val="00EF2730"/>
    <w:rsid w:val="00F034A3"/>
    <w:rsid w:val="00F13139"/>
    <w:rsid w:val="00F13F92"/>
    <w:rsid w:val="00F16016"/>
    <w:rsid w:val="00F269DA"/>
    <w:rsid w:val="00F33BEF"/>
    <w:rsid w:val="00F34222"/>
    <w:rsid w:val="00F369FB"/>
    <w:rsid w:val="00F44304"/>
    <w:rsid w:val="00F4753E"/>
    <w:rsid w:val="00F477B4"/>
    <w:rsid w:val="00F47BDF"/>
    <w:rsid w:val="00F47D71"/>
    <w:rsid w:val="00F6657B"/>
    <w:rsid w:val="00F669FD"/>
    <w:rsid w:val="00F674B6"/>
    <w:rsid w:val="00F76E77"/>
    <w:rsid w:val="00F872D4"/>
    <w:rsid w:val="00F95762"/>
    <w:rsid w:val="00F97CF2"/>
    <w:rsid w:val="00FA0EF4"/>
    <w:rsid w:val="00FC00A6"/>
    <w:rsid w:val="00FC7982"/>
    <w:rsid w:val="00FD1FDF"/>
    <w:rsid w:val="00FD60F2"/>
    <w:rsid w:val="00FE3DE1"/>
    <w:rsid w:val="00FE4171"/>
    <w:rsid w:val="00FF5EB2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914B25"/>
  <w15:chartTrackingRefBased/>
  <w15:docId w15:val="{5BA90FDB-02A8-4D56-8002-C04B216F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61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1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1028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Bogusia</dc:creator>
  <cp:keywords/>
  <cp:lastModifiedBy>Bogdan Kwietniak</cp:lastModifiedBy>
  <cp:revision>8</cp:revision>
  <cp:lastPrinted>2017-10-17T08:31:00Z</cp:lastPrinted>
  <dcterms:created xsi:type="dcterms:W3CDTF">2018-10-31T09:43:00Z</dcterms:created>
  <dcterms:modified xsi:type="dcterms:W3CDTF">2019-01-11T13:05:00Z</dcterms:modified>
</cp:coreProperties>
</file>