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7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4"/>
        <w:gridCol w:w="1405"/>
        <w:gridCol w:w="3161"/>
        <w:gridCol w:w="709"/>
        <w:gridCol w:w="731"/>
        <w:gridCol w:w="2233"/>
        <w:gridCol w:w="1084"/>
        <w:gridCol w:w="1084"/>
        <w:gridCol w:w="1604"/>
        <w:gridCol w:w="841"/>
        <w:gridCol w:w="2098"/>
        <w:gridCol w:w="20"/>
      </w:tblGrid>
      <w:tr w:rsidR="001335E4" w:rsidRPr="00016178" w:rsidTr="00016178">
        <w:trPr>
          <w:gridAfter w:val="1"/>
          <w:wAfter w:w="20" w:type="dxa"/>
          <w:trHeight w:val="211"/>
          <w:tblHeader/>
        </w:trPr>
        <w:tc>
          <w:tcPr>
            <w:tcW w:w="494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AE611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3161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33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</w:p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84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098" w:type="dxa"/>
            <w:vMerge w:val="restart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016178" w:rsidRPr="00016178" w:rsidTr="00016178">
        <w:trPr>
          <w:gridAfter w:val="1"/>
          <w:wAfter w:w="20" w:type="dxa"/>
          <w:trHeight w:val="204"/>
          <w:tblHeader/>
        </w:trPr>
        <w:tc>
          <w:tcPr>
            <w:tcW w:w="494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AE611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161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33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4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vMerge/>
            <w:shd w:val="clear" w:color="auto" w:fill="D9D9D9" w:themeFill="background1" w:themeFillShade="D9"/>
            <w:vAlign w:val="center"/>
          </w:tcPr>
          <w:p w:rsidR="001B3BF5" w:rsidRPr="00016178" w:rsidRDefault="001B3BF5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6178" w:rsidRPr="00016178" w:rsidTr="00016178">
        <w:trPr>
          <w:gridAfter w:val="1"/>
          <w:wAfter w:w="20" w:type="dxa"/>
          <w:trHeight w:val="326"/>
          <w:tblHeader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:rsidR="00FE3DE1" w:rsidRPr="0001617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FE3DE1" w:rsidRPr="00016178" w:rsidRDefault="00FE3DE1" w:rsidP="00AE611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:rsidR="00FE3DE1" w:rsidRPr="0001617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E3DE1" w:rsidRPr="0001617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:rsidR="00FE3DE1" w:rsidRPr="0001617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:rsidR="00FE3DE1" w:rsidRPr="0001617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FE3DE1" w:rsidRPr="00016178" w:rsidRDefault="00FE3DE1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4" w:type="dxa"/>
            <w:shd w:val="clear" w:color="auto" w:fill="D9D9D9" w:themeFill="background1" w:themeFillShade="D9"/>
            <w:vAlign w:val="center"/>
          </w:tcPr>
          <w:p w:rsidR="00FE3DE1" w:rsidRPr="0001617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:rsidR="00FE3DE1" w:rsidRPr="0001617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FE3DE1" w:rsidRPr="0001617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FE3DE1" w:rsidRPr="00016178" w:rsidRDefault="001504CC" w:rsidP="002178D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pojemność 240 l, grubość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7370D4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</w:t>
            </w:r>
            <w:r w:rsidR="00095446" w:rsidRPr="0001617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pojemność 120 l, wymiar 70 x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110 cm, grubość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0,05/0,07 mm.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opak</w:t>
            </w:r>
          </w:p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7370D4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</w:t>
            </w:r>
            <w:r w:rsidR="007370D4" w:rsidRPr="0001617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pojemność 60 l, grubość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  <w:lang w:eastAsia="pl-PL"/>
              </w:rPr>
              <w:t>opakowanie po 50 szt.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opak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na śmieci</w:t>
            </w:r>
          </w:p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foliowe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>,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proste (rolowane),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kolor czarny,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pojemność 35 l, wymiar 70 x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110 cm, grubość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: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0,05/0,07 mm.</w:t>
            </w:r>
            <w:r w:rsidRPr="00016178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o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pak.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C06B4F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do  mycia podłogi-płytki, płyn czyszczący, usuwa brud bez potrzeby szorowania oraz spłukiwania, Pozostawia długotrwały zapach czystości, 750 ml, antybakteryjny, mieszanina wodna na bazie środków powierzchniowo czynnych..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17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płyn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do mycia podłogi- drewno. Płyn do podłóg i mebli drewnianych to gęsta lepka ciecz, jasno żółtej barwy o przyjemnym zapachu.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8,5-9,5.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836523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pasta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EE1EE6" w:rsidP="00FD1FD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Płyn do codziennej pielęgnacji mebli drewnianych, drewnopodobnych oraz elementów laminowanych. Doskonale usuwa kurz, brud, przebarwienia, tłuste ślady. Posiada właściwości antystatyczne, opóźnia proces osiadania kurzu. Pielęgnuje i chroni czyszczone powierzchnie, odświeża pozostawiając przyjemny zapach. Zastosowanie nowoczesnych składników nie tylko skutecznie usuwa zanieczyszczenia ale także znacznie zmniejsza ponowne osadzanie się brudu, co ułatwia proces kolejnego mycia,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836523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płyn do szyb</w:t>
            </w:r>
          </w:p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Jasnożółta ciecz o charakterystycznym zapachu,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13,5 , w pełni mieszalny, gęstość 1,110 g/cm</w:t>
            </w:r>
            <w:r w:rsidRPr="00016178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3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. Zawiera alkohol, 1l. 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20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płyn do naczyń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FD1FD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162D0" w:rsidRPr="00016178">
              <w:rPr>
                <w:rFonts w:ascii="Times New Roman" w:hAnsi="Times New Roman"/>
                <w:sz w:val="16"/>
                <w:szCs w:val="16"/>
              </w:rPr>
              <w:t xml:space="preserve">Płyn przeznaczony do mycia naczyń kuchennych, ze szkła, metalu i tworzyw sztucznych. Nie pozostawia smug ani zacieków na umytych naczyniach nadając im połysk bez konieczności wycierania do sucha. Skutecznie usuwa tłuszcz i zabrudzenia, posiada wysoką zdolność do emulgowania tłuszczów. Produkt sprawdza się zarówno w zimnej jak i ciepłej wodzie,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płyn do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6162D0" w:rsidP="00FD1FD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Płyn o właściwościach dezynfekcyjnych w zakresie bakteriobójczym i grzybobójczym. Przeznaczony do mycia powierzchni, pomieszczeń i urządzeń sanitarnych. Produkt przeznaczony do stosowania w miejscach prywatnych, publicznych poza obszarem medycznym i w przemyśle. Zalecany również do powierzchni mających kontakt z żywnością. Nr pozwolenia na obrót produktem biobójczym: 6503/16 z dn. 03.02.2016,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20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mleczko do czyszcz</w:t>
            </w:r>
            <w:r w:rsidR="00016178">
              <w:rPr>
                <w:rFonts w:ascii="Times New Roman" w:hAnsi="Times New Roman"/>
                <w:sz w:val="16"/>
                <w:szCs w:val="16"/>
              </w:rPr>
              <w:t>enia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6162D0" w:rsidP="00FD1FDF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Gotowe do użycia mleczko, przeznaczone do usuwania wszelkiego typu zabrudzeń z czyszczonych powierzchni. Skutecznie usuwa ze wszelkich zmywalnych powierzchni uporczywy brud, tłuszcz, osady z kamienia i rdzy. Mleczko nie rysuje czyszczonej powierzchni, nadaje długotrwały połysk, pozostawia przyjemny </w:t>
            </w:r>
            <w:r w:rsidR="00FD1FDF" w:rsidRPr="00016178">
              <w:rPr>
                <w:rFonts w:ascii="Times New Roman" w:hAnsi="Times New Roman"/>
                <w:sz w:val="16"/>
                <w:szCs w:val="16"/>
              </w:rPr>
              <w:t>zapach, nie pozostawia zacieków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mydło w płynie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5 litrów, antybakteryjne, przyjemny zapach, konsystencja żelu,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5,5-6,5, gęstość w 20 stopniach C 1,015-1,030 g/cm3, nawilża, natłuszcza, zagęszczone, wydajne w u</w:t>
            </w:r>
            <w:r w:rsidR="00016178">
              <w:rPr>
                <w:rFonts w:ascii="Times New Roman" w:hAnsi="Times New Roman"/>
                <w:sz w:val="16"/>
                <w:szCs w:val="16"/>
              </w:rPr>
              <w:t>ż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ytkowaniu, dobrze się pieni,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4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odświeżacz powie</w:t>
            </w:r>
            <w:r w:rsidR="00016178">
              <w:rPr>
                <w:rFonts w:ascii="Times New Roman" w:hAnsi="Times New Roman"/>
                <w:sz w:val="16"/>
                <w:szCs w:val="16"/>
              </w:rPr>
              <w:t>trza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W aerozolu, eliminuje nieprzyjemny zapach, gęstość względna 0,81g/L, 500ml.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7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preparat antykurz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Aerozol, do czyszczenia i pielęgnacji, mleczna konsystencja, barwa biała , lekko perfumowany, charakterystyczny zapach, gęstość:0,97g/cm</w:t>
            </w:r>
            <w:r w:rsidRPr="00016178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 xml:space="preserve"> w 20 stopni C, w pełni mieszalny w wodzie. 250 ml.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zawieszki do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Utrzymanie czystości, ochrona przed osadzaniem się kamienia oraz odświeżanie powietrza w WC,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9,5-11,0 , kostka i koszyk.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spray uniwersalny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Płyn czyszczący, czyści dogłębnie pozostawiając lśniące powierzchnie, bez spłukiwania. wszystkie powierzchnie, 1L.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095446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15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mopy sznurkowe do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mopów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obrotowych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Zawiera włókna wiskozowe i 30%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mikrofibry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wykonane z bawełny i poliestru, maksymalna skuteczność czyszczenia, do wszystkich powierzchni podług, waga 500g,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ścierki do kurzu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Mikrofibra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>, do ścierania kurzu i zmywania blatów, maksymalny rozmiar 30-40 cm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05FF0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9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gąbki do mycia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Po jednej stronie szorstka, o wymiarach 11x8 cm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7370D4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big rolka szara, 1-warstwowy, średnica 18 cm, długość około 100m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papier toaletowy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Biały, 3-warstwowy, 100% celuloza, 150 listków w rolce, wymiary listka 9,5-12cm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ręczniki 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prostokątne zielone, składane, 1-warstwowa makulatura, opak. 200 listków, rozmiar listka 25-23cm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opak.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ręczniki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papierowe rolowane, op. 2 rolki, 2- warstwowe, 100% celuloza, 50 listków w rolce, długość rolki 10 m, wymiary listka 23-20cm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rolk</w:t>
            </w:r>
            <w:proofErr w:type="spellEnd"/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szczotki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do zamiatania wnętrz, posiada średnio sztywne włosie o długości 8 cm, zmiękczone końce pozwalające dokładnie zebrać kurz, szerokość robocza 35cm, do używania na kiju 120cm( drewno z gwintem)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836523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2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405" w:type="dxa"/>
            <w:shd w:val="clear" w:color="auto" w:fill="FFFFFF" w:themeFill="background1"/>
          </w:tcPr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proszek 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do prania białego-firanek </w:t>
            </w:r>
          </w:p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biały proszek z kolorowymi granulkami zapach perfumowany,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 Skład:15-30% zeolity, 5-15% anionowe środki powierzchniowo czynne, związki wybielające na bazie tlenu, &lt;5% niejonowe środki powierzchniowo czynne, mydło oraz enzymy, kompozycja zapachowa.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7370D4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405" w:type="dxa"/>
            <w:shd w:val="clear" w:color="auto" w:fill="FFFFFF" w:themeFill="background1"/>
          </w:tcPr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proszek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do prania kolor,  biały proszek z kolorowymi granulkami, zapach perfumowany,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ok. 10,4., względna gęstość ok. 680g/L, wysoka rozpuszczalność wysoka, 2,8 kg. Skład:15% - 30%: zeolity, &lt;5%: anionowe środki powierzchniowo czynne, niejonowe środki powierzchniowo czynne,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polikarboksylany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enzymy, kompozycja zapachowa, Butyl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Phenyl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Methyl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Propional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Citronellol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AE611C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zt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7370D4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405" w:type="dxa"/>
            <w:shd w:val="clear" w:color="auto" w:fill="FFFFFF" w:themeFill="background1"/>
          </w:tcPr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016178" w:rsidRDefault="00016178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016178">
              <w:rPr>
                <w:rFonts w:ascii="Times New Roman" w:hAnsi="Times New Roman"/>
                <w:sz w:val="16"/>
                <w:szCs w:val="16"/>
              </w:rPr>
              <w:t>płyn do płukania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Płyn perfumowany,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pH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2,55, łatwo rozpuszczalny w gorącej wodzie, lepkość dynamiczna 50cP, gęstość względna 0998g/ml(20st.Celsjusza), 2L, Skład: 5-&lt;15% kationowe środki powierzchniowo czynne, kompozycja zapachowa, Dodatkowo:,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Methylchloroisothiazolinone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lastRenderedPageBreak/>
              <w:t>Methylisothiazolinone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Octylisothiazolinone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Limonene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Linalool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Butylphenyl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Methylpropional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Hexyl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Cinnamal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Coumarin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Alpha-Isomethyl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Ionone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>. Typu Lenor.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lastRenderedPageBreak/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7370D4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1D422D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mop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 xml:space="preserve"> obrotowy z wiadrem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1D422D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 xml:space="preserve">Mop obrotowy z teleskopowym drążkiem. Trójkątny kształt nakładki  i wiadro z systemem obrotowym. Typu </w:t>
            </w: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Vileda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1D422D" w:rsidP="001D422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kpl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836523" w:rsidP="001D422D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</w:t>
            </w:r>
            <w:r w:rsidR="001D422D" w:rsidRPr="0001617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D422D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1D422D" w:rsidRPr="00016178" w:rsidRDefault="00FD1FDF" w:rsidP="001D42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1405" w:type="dxa"/>
            <w:shd w:val="clear" w:color="auto" w:fill="FFFFFF" w:themeFill="background1"/>
          </w:tcPr>
          <w:p w:rsidR="001D422D" w:rsidRPr="00016178" w:rsidRDefault="00836523" w:rsidP="00AE611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Miotły brzozowe</w:t>
            </w:r>
          </w:p>
        </w:tc>
        <w:tc>
          <w:tcPr>
            <w:tcW w:w="3161" w:type="dxa"/>
            <w:shd w:val="clear" w:color="auto" w:fill="FFFFFF" w:themeFill="background1"/>
          </w:tcPr>
          <w:p w:rsidR="001D422D" w:rsidRPr="00016178" w:rsidRDefault="00836523" w:rsidP="001D422D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i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iCs/>
                <w:sz w:val="16"/>
                <w:szCs w:val="16"/>
              </w:rPr>
              <w:t>Miotły brzozowe do zamiatania terenu</w:t>
            </w:r>
          </w:p>
        </w:tc>
        <w:tc>
          <w:tcPr>
            <w:tcW w:w="709" w:type="dxa"/>
            <w:shd w:val="clear" w:color="auto" w:fill="FFFFFF" w:themeFill="background1"/>
          </w:tcPr>
          <w:p w:rsidR="001D422D" w:rsidRPr="00016178" w:rsidRDefault="00836523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1D422D" w:rsidRPr="00016178" w:rsidRDefault="00836523" w:rsidP="001D422D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1D422D" w:rsidRPr="00016178" w:rsidRDefault="001D422D" w:rsidP="001D42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102C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5C102C" w:rsidRPr="00016178" w:rsidRDefault="00FD1FDF" w:rsidP="005C10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405" w:type="dxa"/>
            <w:shd w:val="clear" w:color="auto" w:fill="FFFFFF" w:themeFill="background1"/>
          </w:tcPr>
          <w:p w:rsidR="005C102C" w:rsidRPr="00016178" w:rsidRDefault="005C102C" w:rsidP="005C102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Ręczniki papierowe</w:t>
            </w:r>
          </w:p>
        </w:tc>
        <w:tc>
          <w:tcPr>
            <w:tcW w:w="3161" w:type="dxa"/>
            <w:shd w:val="clear" w:color="auto" w:fill="FFFFFF" w:themeFill="background1"/>
          </w:tcPr>
          <w:p w:rsidR="005C102C" w:rsidRPr="00016178" w:rsidRDefault="005C102C" w:rsidP="005C102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Mocny ręcznik papierowy do rąk w roli, dobrej jakości, dobrze suszący 2-warstwowy.</w:t>
            </w:r>
            <w:r w:rsidRPr="00016178">
              <w:rPr>
                <w:rFonts w:ascii="Times New Roman" w:hAnsi="Times New Roman"/>
                <w:sz w:val="16"/>
                <w:szCs w:val="16"/>
              </w:rPr>
              <w:br/>
              <w:t>Wysoka wydajność dzięki dużej ilości papieru w rolce.</w:t>
            </w:r>
          </w:p>
        </w:tc>
        <w:tc>
          <w:tcPr>
            <w:tcW w:w="709" w:type="dxa"/>
            <w:shd w:val="clear" w:color="auto" w:fill="FFFFFF" w:themeFill="background1"/>
          </w:tcPr>
          <w:p w:rsidR="005C102C" w:rsidRPr="00016178" w:rsidRDefault="005C102C" w:rsidP="005C102C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szt.</w:t>
            </w:r>
          </w:p>
        </w:tc>
        <w:tc>
          <w:tcPr>
            <w:tcW w:w="731" w:type="dxa"/>
            <w:shd w:val="clear" w:color="auto" w:fill="FFFFFF" w:themeFill="background1"/>
          </w:tcPr>
          <w:p w:rsidR="005C102C" w:rsidRPr="00016178" w:rsidRDefault="005C102C" w:rsidP="005C102C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5C102C" w:rsidRPr="00016178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5C102C" w:rsidRPr="00016178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5C102C" w:rsidRPr="00016178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5C102C" w:rsidRPr="00016178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5C102C" w:rsidRPr="00016178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C102C" w:rsidRPr="00016178" w:rsidRDefault="005C102C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48F3" w:rsidRPr="00016178" w:rsidTr="00016178">
        <w:trPr>
          <w:gridAfter w:val="1"/>
          <w:wAfter w:w="20" w:type="dxa"/>
          <w:trHeight w:val="567"/>
        </w:trPr>
        <w:tc>
          <w:tcPr>
            <w:tcW w:w="494" w:type="dxa"/>
            <w:shd w:val="clear" w:color="auto" w:fill="FFFFFF" w:themeFill="background1"/>
            <w:vAlign w:val="center"/>
          </w:tcPr>
          <w:p w:rsidR="003548F3" w:rsidRPr="00016178" w:rsidRDefault="00FD1FDF" w:rsidP="005C102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405" w:type="dxa"/>
            <w:shd w:val="clear" w:color="auto" w:fill="FFFFFF" w:themeFill="background1"/>
          </w:tcPr>
          <w:p w:rsidR="003548F3" w:rsidRPr="00016178" w:rsidRDefault="003548F3" w:rsidP="005C102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Sól drogowa</w:t>
            </w:r>
          </w:p>
        </w:tc>
        <w:tc>
          <w:tcPr>
            <w:tcW w:w="3161" w:type="dxa"/>
            <w:shd w:val="clear" w:color="auto" w:fill="FFFFFF" w:themeFill="background1"/>
          </w:tcPr>
          <w:p w:rsidR="003548F3" w:rsidRPr="00016178" w:rsidRDefault="003548F3" w:rsidP="005C102C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Worki 25 kg,</w:t>
            </w:r>
            <w:r w:rsidR="00FD1FDF" w:rsidRPr="000161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16178">
              <w:rPr>
                <w:rFonts w:ascii="Times New Roman" w:hAnsi="Times New Roman"/>
                <w:sz w:val="16"/>
                <w:szCs w:val="16"/>
              </w:rPr>
              <w:t>przeznaczona do posypywania powierzchni dróg, chodników, torów, rozjazdów kolejowych i w innych przypadkach, gdy zachodzi potrzeba usunięcia śniegu, gołoledzi i zlodowaceń.</w:t>
            </w:r>
          </w:p>
        </w:tc>
        <w:tc>
          <w:tcPr>
            <w:tcW w:w="709" w:type="dxa"/>
            <w:shd w:val="clear" w:color="auto" w:fill="FFFFFF" w:themeFill="background1"/>
          </w:tcPr>
          <w:p w:rsidR="003548F3" w:rsidRPr="00016178" w:rsidRDefault="003548F3" w:rsidP="005C102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6178">
              <w:rPr>
                <w:rFonts w:ascii="Times New Roman" w:hAnsi="Times New Roman"/>
                <w:sz w:val="16"/>
                <w:szCs w:val="16"/>
              </w:rPr>
              <w:t>opk</w:t>
            </w:r>
            <w:proofErr w:type="spellEnd"/>
            <w:r w:rsidRPr="0001617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31" w:type="dxa"/>
            <w:shd w:val="clear" w:color="auto" w:fill="FFFFFF" w:themeFill="background1"/>
          </w:tcPr>
          <w:p w:rsidR="003548F3" w:rsidRPr="00016178" w:rsidRDefault="003548F3" w:rsidP="005C102C">
            <w:pPr>
              <w:rPr>
                <w:rFonts w:ascii="Times New Roman" w:hAnsi="Times New Roman"/>
                <w:sz w:val="16"/>
                <w:szCs w:val="16"/>
              </w:rPr>
            </w:pPr>
            <w:r w:rsidRPr="0001617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233" w:type="dxa"/>
            <w:shd w:val="clear" w:color="auto" w:fill="FFFFFF" w:themeFill="background1"/>
            <w:vAlign w:val="center"/>
          </w:tcPr>
          <w:p w:rsidR="003548F3" w:rsidRPr="00016178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  <w:vAlign w:val="center"/>
          </w:tcPr>
          <w:p w:rsidR="003548F3" w:rsidRPr="00016178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3548F3" w:rsidRPr="00016178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FFFF" w:themeFill="background1"/>
            <w:vAlign w:val="center"/>
          </w:tcPr>
          <w:p w:rsidR="003548F3" w:rsidRPr="00016178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3548F3" w:rsidRPr="00016178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3548F3" w:rsidRPr="00016178" w:rsidRDefault="003548F3" w:rsidP="005C10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CC" w:rsidRPr="00016178" w:rsidTr="00016178">
        <w:trPr>
          <w:trHeight w:val="567"/>
        </w:trPr>
        <w:tc>
          <w:tcPr>
            <w:tcW w:w="13346" w:type="dxa"/>
            <w:gridSpan w:val="10"/>
            <w:shd w:val="clear" w:color="auto" w:fill="FFFFFF" w:themeFill="background1"/>
            <w:vAlign w:val="center"/>
          </w:tcPr>
          <w:p w:rsidR="001504CC" w:rsidRPr="00016178" w:rsidRDefault="001504CC" w:rsidP="00AE611C">
            <w:pP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Wartość brutto za realizację dostawy stanowiącej cześć nr </w:t>
            </w:r>
            <w:r w:rsidR="00016178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zamówienia (suma wierszy w kolumnie 1</w:t>
            </w:r>
            <w:r w:rsidR="00016178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016178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18" w:type="dxa"/>
            <w:gridSpan w:val="2"/>
            <w:shd w:val="clear" w:color="auto" w:fill="FFFFFF" w:themeFill="background1"/>
            <w:vAlign w:val="center"/>
          </w:tcPr>
          <w:p w:rsidR="001504CC" w:rsidRPr="00016178" w:rsidRDefault="001504CC" w:rsidP="00217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5D4108">
      <w:headerReference w:type="even" r:id="rId7"/>
      <w:headerReference w:type="default" r:id="rId8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6D" w:rsidRDefault="00B11A6D" w:rsidP="00A809FA">
      <w:r>
        <w:separator/>
      </w:r>
    </w:p>
  </w:endnote>
  <w:endnote w:type="continuationSeparator" w:id="0">
    <w:p w:rsidR="00B11A6D" w:rsidRDefault="00B11A6D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6D" w:rsidRDefault="00B11A6D" w:rsidP="00A809FA">
      <w:r>
        <w:separator/>
      </w:r>
    </w:p>
  </w:footnote>
  <w:footnote w:type="continuationSeparator" w:id="0">
    <w:p w:rsidR="00B11A6D" w:rsidRDefault="00B11A6D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5446">
      <w:rPr>
        <w:rStyle w:val="Numerstrony"/>
        <w:noProof/>
      </w:rPr>
      <w:t>9</w:t>
    </w:r>
    <w:r>
      <w:rPr>
        <w:rStyle w:val="Numerstrony"/>
      </w:rPr>
      <w:fldChar w:fldCharType="end"/>
    </w:r>
  </w:p>
  <w:p w:rsidR="001504CC" w:rsidRDefault="001504CC" w:rsidP="009679D7">
    <w:pPr>
      <w:pStyle w:val="Nagwek"/>
      <w:ind w:right="360"/>
      <w:rPr>
        <w:rFonts w:ascii="Times New Roman" w:hAnsi="Times New Roman"/>
        <w:sz w:val="20"/>
        <w:szCs w:val="20"/>
      </w:rPr>
    </w:pPr>
  </w:p>
  <w:p w:rsidR="00016178" w:rsidRDefault="00C04141" w:rsidP="001504CC">
    <w:pPr>
      <w:pStyle w:val="Nagwek"/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łącznik nr </w:t>
    </w:r>
    <w:r w:rsidR="00016178">
      <w:rPr>
        <w:rFonts w:ascii="Times New Roman" w:hAnsi="Times New Roman"/>
        <w:sz w:val="20"/>
        <w:szCs w:val="20"/>
      </w:rPr>
      <w:t>3</w:t>
    </w:r>
  </w:p>
  <w:p w:rsidR="001504CC" w:rsidRDefault="001504CC" w:rsidP="000457AF">
    <w:pPr>
      <w:pStyle w:val="Nagwek"/>
      <w:rPr>
        <w:rFonts w:ascii="Times New Roman" w:hAnsi="Times New Roman"/>
        <w:sz w:val="20"/>
        <w:szCs w:val="20"/>
      </w:rPr>
    </w:pPr>
  </w:p>
  <w:p w:rsidR="00C04141" w:rsidRDefault="00C04141" w:rsidP="00AE611C">
    <w:pPr>
      <w:pStyle w:val="Nagwek"/>
      <w:ind w:left="9926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akup i dostarczeni</w:t>
    </w:r>
    <w:r>
      <w:rPr>
        <w:rFonts w:ascii="Times New Roman" w:hAnsi="Times New Roman"/>
        <w:sz w:val="20"/>
        <w:szCs w:val="20"/>
      </w:rPr>
      <w:t xml:space="preserve">e </w:t>
    </w:r>
    <w:r w:rsidR="00D93D8C">
      <w:rPr>
        <w:rFonts w:ascii="Times New Roman" w:hAnsi="Times New Roman"/>
        <w:sz w:val="20"/>
        <w:szCs w:val="20"/>
      </w:rPr>
      <w:t>środków czystości</w:t>
    </w:r>
    <w:r>
      <w:rPr>
        <w:rFonts w:ascii="Times New Roman" w:hAnsi="Times New Roman"/>
        <w:sz w:val="20"/>
        <w:szCs w:val="20"/>
      </w:rPr>
      <w:t xml:space="preserve"> dla </w:t>
    </w:r>
    <w:r w:rsidR="00AE611C">
      <w:rPr>
        <w:rFonts w:ascii="Times New Roman" w:hAnsi="Times New Roman"/>
        <w:sz w:val="20"/>
        <w:szCs w:val="20"/>
      </w:rPr>
      <w:t>Szkoły Podstawowej im. Mikołaja Kopernika w Nowej Wsi.</w:t>
    </w:r>
  </w:p>
  <w:p w:rsidR="001504CC" w:rsidRPr="000457AF" w:rsidRDefault="001504CC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6178"/>
    <w:rsid w:val="00023DF5"/>
    <w:rsid w:val="00027593"/>
    <w:rsid w:val="00031CC0"/>
    <w:rsid w:val="00045583"/>
    <w:rsid w:val="000457AF"/>
    <w:rsid w:val="000630A4"/>
    <w:rsid w:val="000638B8"/>
    <w:rsid w:val="0007038E"/>
    <w:rsid w:val="0008367F"/>
    <w:rsid w:val="00095446"/>
    <w:rsid w:val="000A06E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5FF0"/>
    <w:rsid w:val="00107718"/>
    <w:rsid w:val="0011730F"/>
    <w:rsid w:val="001335E4"/>
    <w:rsid w:val="00143112"/>
    <w:rsid w:val="001504CC"/>
    <w:rsid w:val="00150FCB"/>
    <w:rsid w:val="0015336B"/>
    <w:rsid w:val="00156862"/>
    <w:rsid w:val="001635FD"/>
    <w:rsid w:val="00164B02"/>
    <w:rsid w:val="00170D69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7504"/>
    <w:rsid w:val="001D3CDE"/>
    <w:rsid w:val="001D422D"/>
    <w:rsid w:val="001D551D"/>
    <w:rsid w:val="001E2A18"/>
    <w:rsid w:val="001F084C"/>
    <w:rsid w:val="0020147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E0BF2"/>
    <w:rsid w:val="002E6517"/>
    <w:rsid w:val="002F6303"/>
    <w:rsid w:val="00302F75"/>
    <w:rsid w:val="00310998"/>
    <w:rsid w:val="00334711"/>
    <w:rsid w:val="003507B7"/>
    <w:rsid w:val="003548F3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73203"/>
    <w:rsid w:val="004778BD"/>
    <w:rsid w:val="00480E2C"/>
    <w:rsid w:val="004861AE"/>
    <w:rsid w:val="004932DB"/>
    <w:rsid w:val="004B3AD4"/>
    <w:rsid w:val="004B405E"/>
    <w:rsid w:val="004C393E"/>
    <w:rsid w:val="004E5260"/>
    <w:rsid w:val="004F19B3"/>
    <w:rsid w:val="004F1CB8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102C"/>
    <w:rsid w:val="005C3625"/>
    <w:rsid w:val="005D0AE1"/>
    <w:rsid w:val="005D4108"/>
    <w:rsid w:val="005D6133"/>
    <w:rsid w:val="005E70EF"/>
    <w:rsid w:val="005F1112"/>
    <w:rsid w:val="005F7D7A"/>
    <w:rsid w:val="00600FB9"/>
    <w:rsid w:val="006162D0"/>
    <w:rsid w:val="00625733"/>
    <w:rsid w:val="00635FC7"/>
    <w:rsid w:val="00637012"/>
    <w:rsid w:val="006453E2"/>
    <w:rsid w:val="00651D44"/>
    <w:rsid w:val="0067327B"/>
    <w:rsid w:val="00675180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70D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0BD"/>
    <w:rsid w:val="007A5809"/>
    <w:rsid w:val="007A75B2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36523"/>
    <w:rsid w:val="0084253F"/>
    <w:rsid w:val="00846B2B"/>
    <w:rsid w:val="00847730"/>
    <w:rsid w:val="00850675"/>
    <w:rsid w:val="00851F26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8F6C1F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140C"/>
    <w:rsid w:val="00AE611C"/>
    <w:rsid w:val="00AE6359"/>
    <w:rsid w:val="00B05BF0"/>
    <w:rsid w:val="00B10D3A"/>
    <w:rsid w:val="00B11A6D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B4F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65D6"/>
    <w:rsid w:val="00C47C0F"/>
    <w:rsid w:val="00C52C95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3E40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8C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E2F55"/>
    <w:rsid w:val="00E12DC9"/>
    <w:rsid w:val="00E23226"/>
    <w:rsid w:val="00E2732E"/>
    <w:rsid w:val="00E33E9E"/>
    <w:rsid w:val="00E33F09"/>
    <w:rsid w:val="00E3453F"/>
    <w:rsid w:val="00E459FE"/>
    <w:rsid w:val="00E5566A"/>
    <w:rsid w:val="00E61A8E"/>
    <w:rsid w:val="00E624FA"/>
    <w:rsid w:val="00E66986"/>
    <w:rsid w:val="00E75FD4"/>
    <w:rsid w:val="00E82ABB"/>
    <w:rsid w:val="00E93437"/>
    <w:rsid w:val="00E951B1"/>
    <w:rsid w:val="00EA235E"/>
    <w:rsid w:val="00EB2DCB"/>
    <w:rsid w:val="00EC394F"/>
    <w:rsid w:val="00EE1EE6"/>
    <w:rsid w:val="00EE2896"/>
    <w:rsid w:val="00EE40F3"/>
    <w:rsid w:val="00EE4489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C00A6"/>
    <w:rsid w:val="00FC7982"/>
    <w:rsid w:val="00FD1FDF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914B25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1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1028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8</cp:revision>
  <cp:lastPrinted>2017-10-17T08:31:00Z</cp:lastPrinted>
  <dcterms:created xsi:type="dcterms:W3CDTF">2018-10-31T09:43:00Z</dcterms:created>
  <dcterms:modified xsi:type="dcterms:W3CDTF">2019-01-11T13:05:00Z</dcterms:modified>
</cp:coreProperties>
</file>