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F93A" w14:textId="36771CBC" w:rsidR="00024943" w:rsidRDefault="00155344" w:rsidP="00155344">
      <w:pPr>
        <w:widowControl w:val="0"/>
        <w:spacing w:after="0" w:line="100" w:lineRule="atLeas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nr 1 do CUW.231.1.08.2019</w:t>
      </w:r>
    </w:p>
    <w:p w14:paraId="3C7B08E6" w14:textId="5711362C" w:rsidR="00155344" w:rsidRDefault="00155344" w:rsidP="00406B2C">
      <w:pPr>
        <w:widowControl w:val="0"/>
        <w:spacing w:after="0" w:line="100" w:lineRule="atLeast"/>
        <w:rPr>
          <w:rFonts w:ascii="Times New Roman" w:hAnsi="Times New Roman"/>
          <w:b/>
          <w:sz w:val="24"/>
        </w:rPr>
      </w:pPr>
    </w:p>
    <w:p w14:paraId="389FEC47" w14:textId="77777777" w:rsidR="00024943" w:rsidRPr="00024943" w:rsidRDefault="00024943" w:rsidP="00024943">
      <w:pPr>
        <w:widowControl w:val="0"/>
        <w:spacing w:after="0" w:line="100" w:lineRule="atLeast"/>
        <w:ind w:left="360"/>
        <w:jc w:val="center"/>
        <w:rPr>
          <w:rFonts w:ascii="Times New Roman" w:hAnsi="Times New Roman"/>
          <w:b/>
          <w:sz w:val="24"/>
        </w:rPr>
      </w:pPr>
      <w:r w:rsidRPr="00024943">
        <w:rPr>
          <w:rFonts w:ascii="Times New Roman" w:hAnsi="Times New Roman"/>
          <w:b/>
          <w:sz w:val="24"/>
        </w:rPr>
        <w:t xml:space="preserve">Specyfikacja techniczna na zakup i dostawę </w:t>
      </w:r>
      <w:r w:rsidR="00AC5CAE">
        <w:rPr>
          <w:rFonts w:ascii="Times New Roman" w:hAnsi="Times New Roman"/>
          <w:b/>
          <w:sz w:val="24"/>
        </w:rPr>
        <w:t>oczyszczaczy powietrza</w:t>
      </w:r>
    </w:p>
    <w:p w14:paraId="6A384133" w14:textId="77777777" w:rsidR="00024943" w:rsidRPr="00024943" w:rsidRDefault="00024943" w:rsidP="00024943">
      <w:pPr>
        <w:widowControl w:val="0"/>
        <w:spacing w:after="0" w:line="100" w:lineRule="atLeast"/>
        <w:ind w:left="360"/>
        <w:jc w:val="center"/>
        <w:rPr>
          <w:rFonts w:ascii="Times New Roman" w:hAnsi="Times New Roman"/>
          <w:b/>
          <w:bCs/>
        </w:rPr>
      </w:pPr>
      <w:r w:rsidRPr="00024943">
        <w:rPr>
          <w:rFonts w:ascii="Times New Roman" w:hAnsi="Times New Roman"/>
          <w:b/>
          <w:bCs/>
        </w:rPr>
        <w:t>dla Zespołu Szkolno Przedszkolnego w Nowej Wsi.</w:t>
      </w:r>
    </w:p>
    <w:p w14:paraId="0B2A2077" w14:textId="77777777" w:rsidR="00024943" w:rsidRPr="00024943" w:rsidRDefault="00024943" w:rsidP="00024943">
      <w:pPr>
        <w:widowControl w:val="0"/>
        <w:spacing w:after="0" w:line="100" w:lineRule="atLeast"/>
        <w:ind w:left="360"/>
        <w:rPr>
          <w:rFonts w:ascii="Times New Roman" w:hAnsi="Times New Roman"/>
          <w:b/>
          <w:bCs/>
        </w:rPr>
      </w:pPr>
      <w:r w:rsidRPr="00024943">
        <w:rPr>
          <w:rFonts w:ascii="Times New Roman" w:hAnsi="Times New Roman"/>
          <w:b/>
          <w:bCs/>
        </w:rPr>
        <w:t xml:space="preserve"> </w:t>
      </w:r>
    </w:p>
    <w:p w14:paraId="6A2C2E06" w14:textId="77777777" w:rsidR="00024943" w:rsidRPr="00024943" w:rsidRDefault="003B3261" w:rsidP="00024943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Oczyszczacz powietrza</w:t>
      </w:r>
      <w:r w:rsidR="00024943" w:rsidRPr="00024943">
        <w:rPr>
          <w:rFonts w:ascii="Times New Roman" w:hAnsi="Times New Roman"/>
          <w:b/>
          <w:sz w:val="24"/>
        </w:rPr>
        <w:t xml:space="preserve"> </w:t>
      </w:r>
      <w:r w:rsidR="00AC5CAE">
        <w:rPr>
          <w:rFonts w:ascii="Times New Roman" w:hAnsi="Times New Roman"/>
          <w:b/>
          <w:sz w:val="24"/>
          <w:highlight w:val="yellow"/>
        </w:rPr>
        <w:t>9</w:t>
      </w:r>
      <w:r w:rsidR="00024943" w:rsidRPr="00024943">
        <w:rPr>
          <w:rFonts w:ascii="Times New Roman" w:hAnsi="Times New Roman"/>
          <w:b/>
          <w:sz w:val="24"/>
          <w:highlight w:val="yellow"/>
        </w:rPr>
        <w:t xml:space="preserve"> szt.</w:t>
      </w:r>
      <w:r w:rsidR="00024943" w:rsidRPr="00024943">
        <w:rPr>
          <w:rFonts w:ascii="Times New Roman" w:hAnsi="Times New Roman"/>
          <w:b/>
          <w:sz w:val="24"/>
        </w:rPr>
        <w:t xml:space="preserve"> </w:t>
      </w:r>
    </w:p>
    <w:p w14:paraId="3BEE903F" w14:textId="77777777" w:rsidR="00024943" w:rsidRPr="00024943" w:rsidRDefault="00024943" w:rsidP="00024943">
      <w:pPr>
        <w:pStyle w:val="Akapitzlist"/>
        <w:widowControl w:val="0"/>
        <w:spacing w:after="0" w:line="100" w:lineRule="atLeast"/>
        <w:ind w:left="1080"/>
        <w:rPr>
          <w:rFonts w:ascii="Times New Roman" w:hAnsi="Times New Roman"/>
          <w:b/>
          <w:sz w:val="8"/>
          <w:szCs w:val="8"/>
        </w:rPr>
      </w:pPr>
    </w:p>
    <w:tbl>
      <w:tblPr>
        <w:tblpPr w:leftFromText="141" w:rightFromText="141" w:vertAnchor="text" w:tblpX="71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6"/>
        <w:gridCol w:w="3545"/>
        <w:gridCol w:w="3301"/>
      </w:tblGrid>
      <w:tr w:rsidR="00024943" w:rsidRPr="00A05618" w14:paraId="4A851EEE" w14:textId="77777777" w:rsidTr="00406B2C">
        <w:trPr>
          <w:trHeight w:val="567"/>
        </w:trPr>
        <w:tc>
          <w:tcPr>
            <w:tcW w:w="1097" w:type="pct"/>
            <w:shd w:val="clear" w:color="auto" w:fill="BFBFBF" w:themeFill="background1" w:themeFillShade="BF"/>
            <w:vAlign w:val="center"/>
          </w:tcPr>
          <w:p w14:paraId="4A208239" w14:textId="77777777" w:rsidR="00024943" w:rsidRPr="00A05618" w:rsidRDefault="00024943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Producent/model</w:t>
            </w:r>
          </w:p>
        </w:tc>
        <w:tc>
          <w:tcPr>
            <w:tcW w:w="3903" w:type="pct"/>
            <w:gridSpan w:val="2"/>
            <w:vAlign w:val="center"/>
          </w:tcPr>
          <w:p w14:paraId="527E18AA" w14:textId="77777777" w:rsidR="00024943" w:rsidRPr="00A05618" w:rsidRDefault="00024943" w:rsidP="00155344">
            <w:pPr>
              <w:pStyle w:val="Nagwek1"/>
              <w:spacing w:before="0" w:beforeAutospacing="0" w:after="60" w:afterAutospacing="0"/>
              <w:rPr>
                <w:sz w:val="28"/>
                <w:szCs w:val="28"/>
              </w:rPr>
            </w:pPr>
          </w:p>
        </w:tc>
      </w:tr>
      <w:tr w:rsidR="00024943" w:rsidRPr="00A05618" w14:paraId="445942AE" w14:textId="77777777" w:rsidTr="00A05618">
        <w:trPr>
          <w:trHeight w:val="30"/>
        </w:trPr>
        <w:tc>
          <w:tcPr>
            <w:tcW w:w="3116" w:type="pct"/>
            <w:gridSpan w:val="2"/>
            <w:shd w:val="clear" w:color="auto" w:fill="BFBFBF" w:themeFill="background1" w:themeFillShade="BF"/>
            <w:vAlign w:val="center"/>
          </w:tcPr>
          <w:p w14:paraId="70005CE3" w14:textId="77777777" w:rsidR="00024943" w:rsidRPr="00A05618" w:rsidRDefault="00024943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Wymagane parametry</w:t>
            </w:r>
          </w:p>
        </w:tc>
        <w:tc>
          <w:tcPr>
            <w:tcW w:w="1884" w:type="pct"/>
            <w:shd w:val="clear" w:color="auto" w:fill="BFBFBF" w:themeFill="background1" w:themeFillShade="BF"/>
            <w:vAlign w:val="center"/>
          </w:tcPr>
          <w:p w14:paraId="49D9D1FA" w14:textId="766957B2" w:rsidR="00024943" w:rsidRPr="00A05618" w:rsidRDefault="00024943" w:rsidP="00A05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Parametry oferowane przez Wykonawcę</w:t>
            </w:r>
          </w:p>
        </w:tc>
      </w:tr>
      <w:tr w:rsidR="00024943" w:rsidRPr="00A05618" w14:paraId="72B70264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2F5FE567" w14:textId="77777777" w:rsidR="00024943" w:rsidRPr="00A05618" w:rsidRDefault="00AC5CAE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Filtry</w:t>
            </w:r>
          </w:p>
        </w:tc>
        <w:tc>
          <w:tcPr>
            <w:tcW w:w="2019" w:type="pct"/>
            <w:vAlign w:val="center"/>
          </w:tcPr>
          <w:p w14:paraId="0CF0723E" w14:textId="77777777" w:rsidR="00A53F18" w:rsidRPr="00A05618" w:rsidRDefault="00AC5CAE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Podwójny system filtrów</w:t>
            </w:r>
            <w:r w:rsidR="00D9314F" w:rsidRPr="00A05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4FB0" w:rsidRPr="00A05618">
              <w:rPr>
                <w:rFonts w:ascii="Times New Roman" w:hAnsi="Times New Roman"/>
                <w:sz w:val="28"/>
                <w:szCs w:val="28"/>
              </w:rPr>
              <w:t>( wstępny, kompozytowy HEPA + węgiel aktywowany)</w:t>
            </w:r>
            <w:r w:rsidR="00406B2C" w:rsidRPr="00A05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F18" w:rsidRPr="00A05618">
              <w:rPr>
                <w:rFonts w:ascii="Times New Roman" w:hAnsi="Times New Roman"/>
                <w:sz w:val="28"/>
                <w:szCs w:val="28"/>
              </w:rPr>
              <w:t>z dwóch  stron</w:t>
            </w:r>
            <w:r w:rsidR="00406B2C" w:rsidRPr="00A05618">
              <w:rPr>
                <w:rFonts w:ascii="Times New Roman" w:hAnsi="Times New Roman"/>
                <w:sz w:val="28"/>
                <w:szCs w:val="28"/>
              </w:rPr>
              <w:t>.      Produkt dostarczony z filtrami</w:t>
            </w:r>
          </w:p>
        </w:tc>
        <w:tc>
          <w:tcPr>
            <w:tcW w:w="1884" w:type="pct"/>
            <w:vAlign w:val="center"/>
          </w:tcPr>
          <w:p w14:paraId="7F5B757C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72243254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71E3A957" w14:textId="77777777" w:rsidR="00024943" w:rsidRPr="00A05618" w:rsidRDefault="00AC5CAE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metraż</w:t>
            </w:r>
          </w:p>
        </w:tc>
        <w:tc>
          <w:tcPr>
            <w:tcW w:w="2019" w:type="pct"/>
            <w:vAlign w:val="center"/>
          </w:tcPr>
          <w:p w14:paraId="45E467EA" w14:textId="77777777" w:rsidR="00024943" w:rsidRPr="00A05618" w:rsidRDefault="00AC5CAE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4FB0" w:rsidRPr="00A05618">
              <w:rPr>
                <w:rFonts w:ascii="Times New Roman" w:hAnsi="Times New Roman"/>
                <w:sz w:val="28"/>
                <w:szCs w:val="28"/>
              </w:rPr>
              <w:t>88-</w:t>
            </w:r>
            <w:r w:rsidRPr="00A05618">
              <w:rPr>
                <w:rFonts w:ascii="Times New Roman" w:hAnsi="Times New Roman"/>
                <w:sz w:val="28"/>
                <w:szCs w:val="28"/>
              </w:rPr>
              <w:t>166 m</w:t>
            </w:r>
            <w:r w:rsidRPr="00A0561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84" w:type="pct"/>
            <w:vAlign w:val="center"/>
          </w:tcPr>
          <w:p w14:paraId="667358D8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274" w:rsidRPr="00A05618" w14:paraId="19EF88EC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71ABB4E0" w14:textId="77777777" w:rsidR="002E6274" w:rsidRPr="00A05618" w:rsidRDefault="00AC5CAE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Jonizator powietrza</w:t>
            </w:r>
          </w:p>
        </w:tc>
        <w:tc>
          <w:tcPr>
            <w:tcW w:w="2019" w:type="pct"/>
            <w:vAlign w:val="center"/>
          </w:tcPr>
          <w:p w14:paraId="6346F906" w14:textId="77777777" w:rsidR="002E6274" w:rsidRPr="00A05618" w:rsidRDefault="00A53F18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Wytwarzający jony ujemne</w:t>
            </w:r>
          </w:p>
        </w:tc>
        <w:tc>
          <w:tcPr>
            <w:tcW w:w="1884" w:type="pct"/>
            <w:vAlign w:val="center"/>
          </w:tcPr>
          <w:p w14:paraId="34CC3A90" w14:textId="77777777" w:rsidR="002E6274" w:rsidRPr="00A05618" w:rsidRDefault="002E6274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714E0DB5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15647AB6" w14:textId="77777777" w:rsidR="00024943" w:rsidRPr="00A05618" w:rsidRDefault="00AC5CAE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Sterowanie pilotem</w:t>
            </w:r>
          </w:p>
        </w:tc>
        <w:tc>
          <w:tcPr>
            <w:tcW w:w="2019" w:type="pct"/>
            <w:vAlign w:val="center"/>
          </w:tcPr>
          <w:p w14:paraId="4AC45BB4" w14:textId="77777777" w:rsidR="00024943" w:rsidRPr="00A05618" w:rsidRDefault="00744FB0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zasilanie pilota zdalnego sterowania: bateria CR 2032 o napięciu 3V</w:t>
            </w:r>
            <w:bookmarkStart w:id="0" w:name="_GoBack"/>
            <w:bookmarkEnd w:id="0"/>
          </w:p>
        </w:tc>
        <w:tc>
          <w:tcPr>
            <w:tcW w:w="1884" w:type="pct"/>
            <w:vAlign w:val="center"/>
          </w:tcPr>
          <w:p w14:paraId="69FEDC15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274" w:rsidRPr="00A05618" w14:paraId="2915B531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5A70D12A" w14:textId="77777777" w:rsidR="002E6274" w:rsidRPr="00A05618" w:rsidRDefault="00AC5CAE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Sterowanie aplikacją mobilną</w:t>
            </w:r>
          </w:p>
        </w:tc>
        <w:tc>
          <w:tcPr>
            <w:tcW w:w="2019" w:type="pct"/>
            <w:vAlign w:val="center"/>
          </w:tcPr>
          <w:p w14:paraId="35150E34" w14:textId="77777777" w:rsidR="002E6274" w:rsidRPr="00A05618" w:rsidRDefault="00744FB0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TUYA SMART</w:t>
            </w:r>
          </w:p>
        </w:tc>
        <w:tc>
          <w:tcPr>
            <w:tcW w:w="1884" w:type="pct"/>
            <w:vAlign w:val="center"/>
          </w:tcPr>
          <w:p w14:paraId="03CEA17C" w14:textId="77777777" w:rsidR="002E6274" w:rsidRPr="00A05618" w:rsidRDefault="002E6274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4C5C14A8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40D4D38B" w14:textId="77777777" w:rsidR="00024943" w:rsidRPr="00A05618" w:rsidRDefault="00AC5CAE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Pochłaniacz pyłów</w:t>
            </w:r>
          </w:p>
        </w:tc>
        <w:tc>
          <w:tcPr>
            <w:tcW w:w="2019" w:type="pct"/>
            <w:vAlign w:val="center"/>
          </w:tcPr>
          <w:p w14:paraId="3FC464EC" w14:textId="77777777" w:rsidR="00024943" w:rsidRPr="00A05618" w:rsidRDefault="00A53F18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Pyły zawieszone PM2.5</w:t>
            </w:r>
          </w:p>
        </w:tc>
        <w:tc>
          <w:tcPr>
            <w:tcW w:w="1884" w:type="pct"/>
            <w:vAlign w:val="center"/>
          </w:tcPr>
          <w:p w14:paraId="6C607B03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1FC0EEB5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03914089" w14:textId="77777777" w:rsidR="00024943" w:rsidRPr="00A05618" w:rsidRDefault="00A53F18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Atest</w:t>
            </w:r>
          </w:p>
        </w:tc>
        <w:tc>
          <w:tcPr>
            <w:tcW w:w="2019" w:type="pct"/>
            <w:vAlign w:val="center"/>
          </w:tcPr>
          <w:p w14:paraId="76657087" w14:textId="77777777" w:rsidR="00A53F18" w:rsidRPr="00A05618" w:rsidRDefault="00A53F18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 xml:space="preserve">Atest Higieniczny PZH </w:t>
            </w:r>
          </w:p>
          <w:p w14:paraId="2C9AE40E" w14:textId="77777777" w:rsidR="00024943" w:rsidRPr="00A05618" w:rsidRDefault="00A53F18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 xml:space="preserve"> (NIZP-PZH)</w:t>
            </w:r>
          </w:p>
        </w:tc>
        <w:tc>
          <w:tcPr>
            <w:tcW w:w="1884" w:type="pct"/>
            <w:vAlign w:val="center"/>
          </w:tcPr>
          <w:p w14:paraId="4D2BAE0C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2958B278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47926241" w14:textId="77777777" w:rsidR="00024943" w:rsidRPr="00A05618" w:rsidRDefault="00A53F18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Tryby</w:t>
            </w:r>
          </w:p>
        </w:tc>
        <w:tc>
          <w:tcPr>
            <w:tcW w:w="2019" w:type="pct"/>
            <w:vAlign w:val="center"/>
          </w:tcPr>
          <w:p w14:paraId="55D042E9" w14:textId="77777777" w:rsidR="00744FB0" w:rsidRPr="00A05618" w:rsidRDefault="00744FB0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 Tryb Ręczny</w:t>
            </w:r>
          </w:p>
          <w:p w14:paraId="31A3C2AE" w14:textId="77777777" w:rsidR="00024943" w:rsidRPr="00A05618" w:rsidRDefault="001E5A97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</w:t>
            </w:r>
            <w:r w:rsidR="00A53F18" w:rsidRPr="00A05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618">
              <w:rPr>
                <w:rFonts w:ascii="Times New Roman" w:hAnsi="Times New Roman"/>
                <w:sz w:val="28"/>
                <w:szCs w:val="28"/>
              </w:rPr>
              <w:t xml:space="preserve">Tryb </w:t>
            </w:r>
            <w:r w:rsidR="00A53F18" w:rsidRPr="00A05618">
              <w:rPr>
                <w:rFonts w:ascii="Times New Roman" w:hAnsi="Times New Roman"/>
                <w:sz w:val="28"/>
                <w:szCs w:val="28"/>
              </w:rPr>
              <w:t>auto ( automatycznie dostosowanie</w:t>
            </w:r>
            <w:r w:rsidRPr="00A05618">
              <w:rPr>
                <w:rFonts w:ascii="Times New Roman" w:hAnsi="Times New Roman"/>
                <w:sz w:val="28"/>
                <w:szCs w:val="28"/>
              </w:rPr>
              <w:t xml:space="preserve"> prędkości do poziomu jakości powietrza w pomieszczeniu)</w:t>
            </w:r>
          </w:p>
          <w:p w14:paraId="5CF1D21C" w14:textId="4256422C" w:rsidR="001E5A97" w:rsidRPr="00A05618" w:rsidRDefault="001E5A97" w:rsidP="00A05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-Tryb nocny</w:t>
            </w:r>
          </w:p>
        </w:tc>
        <w:tc>
          <w:tcPr>
            <w:tcW w:w="1884" w:type="pct"/>
            <w:vAlign w:val="center"/>
          </w:tcPr>
          <w:p w14:paraId="44165F74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1FA97201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4AC36A74" w14:textId="77777777" w:rsidR="00024943" w:rsidRPr="00A05618" w:rsidRDefault="001E5A97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Czujnik</w:t>
            </w:r>
          </w:p>
        </w:tc>
        <w:tc>
          <w:tcPr>
            <w:tcW w:w="2019" w:type="pct"/>
            <w:vAlign w:val="center"/>
          </w:tcPr>
          <w:p w14:paraId="45D7BB35" w14:textId="77777777" w:rsidR="00024943" w:rsidRPr="00A05618" w:rsidRDefault="001E5A97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-Czujnik przechyłu</w:t>
            </w:r>
          </w:p>
          <w:p w14:paraId="0035BCA5" w14:textId="77777777" w:rsidR="001E5A97" w:rsidRPr="00A05618" w:rsidRDefault="001E5A97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-Czujnik smogowy</w:t>
            </w:r>
          </w:p>
        </w:tc>
        <w:tc>
          <w:tcPr>
            <w:tcW w:w="1884" w:type="pct"/>
            <w:vAlign w:val="center"/>
          </w:tcPr>
          <w:p w14:paraId="2892B7FF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B2C" w:rsidRPr="00A05618" w14:paraId="75B1BDE7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42875359" w14:textId="77777777" w:rsidR="00406B2C" w:rsidRPr="00A05618" w:rsidRDefault="00406B2C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Wskaźniki</w:t>
            </w:r>
          </w:p>
        </w:tc>
        <w:tc>
          <w:tcPr>
            <w:tcW w:w="2019" w:type="pct"/>
            <w:vAlign w:val="center"/>
          </w:tcPr>
          <w:p w14:paraId="5C956601" w14:textId="77777777" w:rsidR="00406B2C" w:rsidRPr="00A05618" w:rsidRDefault="00406B2C" w:rsidP="00406B2C">
            <w:pPr>
              <w:spacing w:after="0" w:line="240" w:lineRule="auto"/>
              <w:ind w:left="12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 Jakości powietrza (sygnalizowana   odpowiednimi kolorami)</w:t>
            </w:r>
          </w:p>
          <w:p w14:paraId="6A772B0C" w14:textId="77777777" w:rsidR="00406B2C" w:rsidRPr="00A05618" w:rsidRDefault="00406B2C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 prędkości wentylatora ( 3 prędkości)</w:t>
            </w:r>
          </w:p>
          <w:p w14:paraId="78BB60C5" w14:textId="77777777" w:rsidR="00406B2C" w:rsidRPr="00A05618" w:rsidRDefault="00406B2C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 zasilania</w:t>
            </w:r>
          </w:p>
          <w:p w14:paraId="477C579B" w14:textId="77777777" w:rsidR="00406B2C" w:rsidRPr="00A05618" w:rsidRDefault="00406B2C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 wymiany filtra</w:t>
            </w:r>
          </w:p>
          <w:p w14:paraId="0839C0D6" w14:textId="77777777" w:rsidR="00406B2C" w:rsidRPr="00A05618" w:rsidRDefault="00406B2C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- wartości cząstek PM 2,5 w powietrzu</w:t>
            </w:r>
          </w:p>
        </w:tc>
        <w:tc>
          <w:tcPr>
            <w:tcW w:w="1884" w:type="pct"/>
            <w:vAlign w:val="center"/>
          </w:tcPr>
          <w:p w14:paraId="2AA777F5" w14:textId="77777777" w:rsidR="00406B2C" w:rsidRPr="00A05618" w:rsidRDefault="00406B2C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15A32769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3ECF4732" w14:textId="77777777" w:rsidR="00024943" w:rsidRPr="00A05618" w:rsidRDefault="001E5A97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Cykle</w:t>
            </w:r>
          </w:p>
        </w:tc>
        <w:tc>
          <w:tcPr>
            <w:tcW w:w="2019" w:type="pct"/>
            <w:vAlign w:val="center"/>
          </w:tcPr>
          <w:p w14:paraId="30EB21CE" w14:textId="77777777" w:rsidR="00024943" w:rsidRPr="00A05618" w:rsidRDefault="001E5A97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Cykle 3 (dopasowujące urządzenie do pomieszczenia)</w:t>
            </w:r>
          </w:p>
        </w:tc>
        <w:tc>
          <w:tcPr>
            <w:tcW w:w="1884" w:type="pct"/>
            <w:vAlign w:val="center"/>
          </w:tcPr>
          <w:p w14:paraId="477CB11B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69885BA4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2F2BAF60" w14:textId="77777777" w:rsidR="00024943" w:rsidRPr="00A05618" w:rsidRDefault="001E5A97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Dane techniczne</w:t>
            </w:r>
          </w:p>
        </w:tc>
        <w:tc>
          <w:tcPr>
            <w:tcW w:w="2019" w:type="pct"/>
            <w:vAlign w:val="center"/>
          </w:tcPr>
          <w:p w14:paraId="39F3D39C" w14:textId="77777777" w:rsidR="00DF76D4" w:rsidRPr="00A05618" w:rsidRDefault="001E5A97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 xml:space="preserve">Napięcie 220-240 V, 50/60 </w:t>
            </w:r>
            <w:proofErr w:type="spellStart"/>
            <w:r w:rsidRPr="00A05618">
              <w:rPr>
                <w:rFonts w:ascii="Times New Roman" w:hAnsi="Times New Roman"/>
                <w:sz w:val="28"/>
                <w:szCs w:val="28"/>
              </w:rPr>
              <w:t>Hz</w:t>
            </w:r>
            <w:proofErr w:type="spellEnd"/>
          </w:p>
          <w:p w14:paraId="5A09EA6D" w14:textId="77777777" w:rsidR="001E5A97" w:rsidRPr="00A05618" w:rsidRDefault="001E5A97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Moc: 85 W</w:t>
            </w:r>
          </w:p>
          <w:p w14:paraId="497340DF" w14:textId="77777777" w:rsidR="001E5A97" w:rsidRPr="00A05618" w:rsidRDefault="001E5A97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 xml:space="preserve">Głośność pracy (najszybszy </w:t>
            </w:r>
            <w:proofErr w:type="spellStart"/>
            <w:r w:rsidRPr="00A05618">
              <w:rPr>
                <w:rFonts w:ascii="Times New Roman" w:hAnsi="Times New Roman"/>
                <w:sz w:val="28"/>
                <w:szCs w:val="28"/>
              </w:rPr>
              <w:t>trb</w:t>
            </w:r>
            <w:proofErr w:type="spellEnd"/>
            <w:r w:rsidRPr="00A05618">
              <w:rPr>
                <w:rFonts w:ascii="Times New Roman" w:hAnsi="Times New Roman"/>
                <w:sz w:val="28"/>
                <w:szCs w:val="28"/>
              </w:rPr>
              <w:t xml:space="preserve">) mniejszy  niż 55 </w:t>
            </w:r>
            <w:proofErr w:type="spellStart"/>
            <w:r w:rsidRPr="00A05618">
              <w:rPr>
                <w:rFonts w:ascii="Times New Roman" w:hAnsi="Times New Roman"/>
                <w:sz w:val="28"/>
                <w:szCs w:val="28"/>
              </w:rPr>
              <w:t>dB</w:t>
            </w:r>
            <w:proofErr w:type="spellEnd"/>
            <w:r w:rsidRPr="00A05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8C8CB7" w14:textId="77777777" w:rsidR="00744FB0" w:rsidRPr="00A05618" w:rsidRDefault="00744FB0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Jony ujemne: 10 milionów/cm</w:t>
            </w:r>
            <w:r w:rsidRPr="00A0561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14:paraId="5BFF4349" w14:textId="77777777" w:rsidR="00744FB0" w:rsidRPr="00A05618" w:rsidRDefault="00744FB0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CADR ( cząstki stałe): 800m</w:t>
            </w:r>
            <w:r w:rsidRPr="00A0561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A05618">
              <w:rPr>
                <w:rFonts w:ascii="Times New Roman" w:hAnsi="Times New Roman"/>
                <w:sz w:val="28"/>
                <w:szCs w:val="28"/>
              </w:rPr>
              <w:t>/h</w:t>
            </w:r>
          </w:p>
          <w:p w14:paraId="6AC53C8E" w14:textId="77777777" w:rsidR="00744FB0" w:rsidRPr="00A05618" w:rsidRDefault="00744FB0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A05618">
              <w:rPr>
                <w:rFonts w:ascii="Times New Roman" w:hAnsi="Times New Roman"/>
                <w:sz w:val="28"/>
                <w:szCs w:val="28"/>
                <w:lang w:val="en-AU"/>
              </w:rPr>
              <w:t xml:space="preserve">CADR ( </w:t>
            </w:r>
            <w:proofErr w:type="spellStart"/>
            <w:r w:rsidRPr="00A05618">
              <w:rPr>
                <w:rFonts w:ascii="Times New Roman" w:hAnsi="Times New Roman"/>
                <w:sz w:val="28"/>
                <w:szCs w:val="28"/>
                <w:lang w:val="en-AU"/>
              </w:rPr>
              <w:t>formaldehydy</w:t>
            </w:r>
            <w:proofErr w:type="spellEnd"/>
            <w:r w:rsidRPr="00A05618">
              <w:rPr>
                <w:rFonts w:ascii="Times New Roman" w:hAnsi="Times New Roman"/>
                <w:sz w:val="28"/>
                <w:szCs w:val="28"/>
                <w:lang w:val="en-AU"/>
              </w:rPr>
              <w:t>): 300m</w:t>
            </w:r>
            <w:r w:rsidRPr="00A05618">
              <w:rPr>
                <w:rFonts w:ascii="Times New Roman" w:hAnsi="Times New Roman"/>
                <w:sz w:val="28"/>
                <w:szCs w:val="28"/>
                <w:vertAlign w:val="superscript"/>
                <w:lang w:val="en-AU"/>
              </w:rPr>
              <w:t>3</w:t>
            </w:r>
            <w:r w:rsidRPr="00A05618">
              <w:rPr>
                <w:rFonts w:ascii="Times New Roman" w:hAnsi="Times New Roman"/>
                <w:sz w:val="28"/>
                <w:szCs w:val="28"/>
                <w:lang w:val="en-AU"/>
              </w:rPr>
              <w:t>/h</w:t>
            </w:r>
          </w:p>
          <w:p w14:paraId="2BB10926" w14:textId="77777777" w:rsidR="00406B2C" w:rsidRPr="00A05618" w:rsidRDefault="00406B2C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A05618">
              <w:rPr>
                <w:rFonts w:ascii="Times New Roman" w:hAnsi="Times New Roman"/>
                <w:sz w:val="28"/>
                <w:szCs w:val="28"/>
                <w:lang w:val="en-AU"/>
              </w:rPr>
              <w:t>Timer (12 h)</w:t>
            </w:r>
          </w:p>
          <w:p w14:paraId="41B8D07E" w14:textId="77777777" w:rsidR="00744FB0" w:rsidRPr="00A05618" w:rsidRDefault="00744FB0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AU"/>
              </w:rPr>
            </w:pPr>
          </w:p>
        </w:tc>
        <w:tc>
          <w:tcPr>
            <w:tcW w:w="1884" w:type="pct"/>
            <w:vAlign w:val="center"/>
          </w:tcPr>
          <w:p w14:paraId="6A235BDF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6B2C" w:rsidRPr="00A05618" w14:paraId="2BF4F80D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2F30966B" w14:textId="77777777" w:rsidR="00406B2C" w:rsidRPr="00A05618" w:rsidRDefault="00406B2C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Blokada rodzicielska</w:t>
            </w:r>
          </w:p>
        </w:tc>
        <w:tc>
          <w:tcPr>
            <w:tcW w:w="2019" w:type="pct"/>
            <w:vAlign w:val="center"/>
          </w:tcPr>
          <w:p w14:paraId="760759AA" w14:textId="77777777" w:rsidR="00406B2C" w:rsidRPr="00A05618" w:rsidRDefault="00406B2C" w:rsidP="00406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tak</w:t>
            </w:r>
          </w:p>
        </w:tc>
        <w:tc>
          <w:tcPr>
            <w:tcW w:w="1884" w:type="pct"/>
            <w:vAlign w:val="center"/>
          </w:tcPr>
          <w:p w14:paraId="1307C3F3" w14:textId="77777777" w:rsidR="00406B2C" w:rsidRPr="00A05618" w:rsidRDefault="00406B2C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24943" w:rsidRPr="00A05618" w14:paraId="4611AB5F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6FDCDC18" w14:textId="77777777" w:rsidR="00024943" w:rsidRPr="00A05618" w:rsidRDefault="00406B2C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Panel sterowania</w:t>
            </w:r>
          </w:p>
        </w:tc>
        <w:tc>
          <w:tcPr>
            <w:tcW w:w="2019" w:type="pct"/>
            <w:vAlign w:val="center"/>
          </w:tcPr>
          <w:p w14:paraId="06F4689A" w14:textId="77777777" w:rsidR="00024943" w:rsidRPr="00A05618" w:rsidRDefault="00406B2C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dotykowy</w:t>
            </w:r>
          </w:p>
        </w:tc>
        <w:tc>
          <w:tcPr>
            <w:tcW w:w="1884" w:type="pct"/>
            <w:vAlign w:val="center"/>
          </w:tcPr>
          <w:p w14:paraId="695D945D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30124BD1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2EE83175" w14:textId="77777777" w:rsidR="00024943" w:rsidRPr="00A05618" w:rsidRDefault="003B3261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Produkt posiada kółka</w:t>
            </w:r>
          </w:p>
        </w:tc>
        <w:tc>
          <w:tcPr>
            <w:tcW w:w="2019" w:type="pct"/>
            <w:vAlign w:val="center"/>
          </w:tcPr>
          <w:p w14:paraId="1CBE1618" w14:textId="77777777" w:rsidR="00024943" w:rsidRPr="00A05618" w:rsidRDefault="003B3261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Tak</w:t>
            </w:r>
          </w:p>
        </w:tc>
        <w:tc>
          <w:tcPr>
            <w:tcW w:w="1884" w:type="pct"/>
            <w:vAlign w:val="center"/>
          </w:tcPr>
          <w:p w14:paraId="43626039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334433CA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48F353FD" w14:textId="77777777" w:rsidR="00024943" w:rsidRPr="00A05618" w:rsidRDefault="00024943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>Gwarancja</w:t>
            </w:r>
          </w:p>
        </w:tc>
        <w:tc>
          <w:tcPr>
            <w:tcW w:w="2019" w:type="pct"/>
            <w:vAlign w:val="center"/>
          </w:tcPr>
          <w:p w14:paraId="39E9DA31" w14:textId="77777777" w:rsidR="00024943" w:rsidRPr="00A05618" w:rsidRDefault="001E5A97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 xml:space="preserve">Gwarancja producenta </w:t>
            </w:r>
            <w:r w:rsidR="00C90B49" w:rsidRPr="00A05618">
              <w:rPr>
                <w:rFonts w:ascii="Times New Roman" w:hAnsi="Times New Roman"/>
                <w:sz w:val="28"/>
                <w:szCs w:val="28"/>
              </w:rPr>
              <w:t>24 miesiące</w:t>
            </w:r>
          </w:p>
        </w:tc>
        <w:tc>
          <w:tcPr>
            <w:tcW w:w="1884" w:type="pct"/>
            <w:vAlign w:val="center"/>
          </w:tcPr>
          <w:p w14:paraId="5B645600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173D12DD" w14:textId="77777777" w:rsidTr="00406B2C">
        <w:trPr>
          <w:trHeight w:val="567"/>
        </w:trPr>
        <w:tc>
          <w:tcPr>
            <w:tcW w:w="1097" w:type="pct"/>
            <w:vAlign w:val="center"/>
          </w:tcPr>
          <w:p w14:paraId="5A83948A" w14:textId="77777777" w:rsidR="00024943" w:rsidRPr="00A05618" w:rsidRDefault="00024943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14:paraId="04E648E7" w14:textId="77777777" w:rsidR="00024943" w:rsidRPr="00A05618" w:rsidRDefault="001E5A97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618">
              <w:rPr>
                <w:rFonts w:ascii="Times New Roman" w:hAnsi="Times New Roman"/>
                <w:sz w:val="28"/>
                <w:szCs w:val="28"/>
              </w:rPr>
              <w:t>Fabrycznie nowy</w:t>
            </w:r>
          </w:p>
        </w:tc>
        <w:tc>
          <w:tcPr>
            <w:tcW w:w="1884" w:type="pct"/>
            <w:vAlign w:val="center"/>
          </w:tcPr>
          <w:p w14:paraId="1187866F" w14:textId="7777777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943" w:rsidRPr="00A05618" w14:paraId="4A386F5C" w14:textId="77777777" w:rsidTr="00406B2C">
        <w:trPr>
          <w:trHeight w:val="567"/>
        </w:trPr>
        <w:tc>
          <w:tcPr>
            <w:tcW w:w="3116" w:type="pct"/>
            <w:gridSpan w:val="2"/>
            <w:shd w:val="clear" w:color="auto" w:fill="BFBFBF" w:themeFill="background1" w:themeFillShade="BF"/>
            <w:vAlign w:val="center"/>
          </w:tcPr>
          <w:p w14:paraId="1D096727" w14:textId="53AAA121" w:rsidR="00024943" w:rsidRPr="00A05618" w:rsidRDefault="00024943" w:rsidP="0040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 xml:space="preserve">cena </w:t>
            </w:r>
            <w:r w:rsidR="00155344" w:rsidRPr="00A05618">
              <w:rPr>
                <w:rFonts w:ascii="Times New Roman" w:hAnsi="Times New Roman"/>
                <w:b/>
                <w:sz w:val="28"/>
                <w:szCs w:val="28"/>
              </w:rPr>
              <w:t>brutto</w:t>
            </w:r>
            <w:r w:rsidRPr="00A05618">
              <w:rPr>
                <w:rFonts w:ascii="Times New Roman" w:hAnsi="Times New Roman"/>
                <w:b/>
                <w:sz w:val="28"/>
                <w:szCs w:val="28"/>
              </w:rPr>
              <w:t xml:space="preserve"> 1 szt.</w:t>
            </w:r>
          </w:p>
        </w:tc>
        <w:tc>
          <w:tcPr>
            <w:tcW w:w="1884" w:type="pct"/>
            <w:vAlign w:val="center"/>
          </w:tcPr>
          <w:p w14:paraId="0CC705DC" w14:textId="129623E7" w:rsidR="00024943" w:rsidRPr="00A05618" w:rsidRDefault="00024943" w:rsidP="00406B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214FD3A" w14:textId="77777777" w:rsidR="00024943" w:rsidRPr="00024943" w:rsidRDefault="00406B2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textWrapping" w:clear="all"/>
      </w:r>
    </w:p>
    <w:p w14:paraId="2A438DFC" w14:textId="77777777" w:rsidR="005F217C" w:rsidRPr="00024943" w:rsidRDefault="005F217C">
      <w:pPr>
        <w:rPr>
          <w:rFonts w:ascii="Times New Roman" w:hAnsi="Times New Roman"/>
          <w:b/>
          <w:bCs/>
        </w:rPr>
      </w:pPr>
    </w:p>
    <w:sectPr w:rsidR="005F217C" w:rsidRPr="00024943" w:rsidSect="00A0561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2EED"/>
    <w:multiLevelType w:val="multilevel"/>
    <w:tmpl w:val="FD72BD2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D3112"/>
    <w:multiLevelType w:val="hybridMultilevel"/>
    <w:tmpl w:val="ECA05A0C"/>
    <w:lvl w:ilvl="0" w:tplc="FBACAD9E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43"/>
    <w:rsid w:val="00005503"/>
    <w:rsid w:val="00024943"/>
    <w:rsid w:val="00155344"/>
    <w:rsid w:val="001A2603"/>
    <w:rsid w:val="001E5A97"/>
    <w:rsid w:val="002536B0"/>
    <w:rsid w:val="002568A4"/>
    <w:rsid w:val="00290383"/>
    <w:rsid w:val="002B2987"/>
    <w:rsid w:val="002E6274"/>
    <w:rsid w:val="003B3261"/>
    <w:rsid w:val="00406B2C"/>
    <w:rsid w:val="00436A45"/>
    <w:rsid w:val="004915FA"/>
    <w:rsid w:val="00493962"/>
    <w:rsid w:val="005F217C"/>
    <w:rsid w:val="00631E3C"/>
    <w:rsid w:val="00656A59"/>
    <w:rsid w:val="00744FB0"/>
    <w:rsid w:val="00A05618"/>
    <w:rsid w:val="00A53F18"/>
    <w:rsid w:val="00AC5CAE"/>
    <w:rsid w:val="00BF18C5"/>
    <w:rsid w:val="00C90B49"/>
    <w:rsid w:val="00D9314F"/>
    <w:rsid w:val="00DE2705"/>
    <w:rsid w:val="00DF76D4"/>
    <w:rsid w:val="00E45BFA"/>
    <w:rsid w:val="00E6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65A3"/>
  <w15:chartTrackingRefBased/>
  <w15:docId w15:val="{BAA2C5C5-C684-4028-B8BF-973FFD06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43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0B4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49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494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0B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6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Bogdan Kwietniak</cp:lastModifiedBy>
  <cp:revision>11</cp:revision>
  <cp:lastPrinted>2019-10-30T08:18:00Z</cp:lastPrinted>
  <dcterms:created xsi:type="dcterms:W3CDTF">2019-10-30T06:58:00Z</dcterms:created>
  <dcterms:modified xsi:type="dcterms:W3CDTF">2019-11-08T13:06:00Z</dcterms:modified>
</cp:coreProperties>
</file>