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31"/>
        <w:gridCol w:w="2595"/>
        <w:gridCol w:w="701"/>
        <w:gridCol w:w="979"/>
        <w:gridCol w:w="2233"/>
        <w:gridCol w:w="1084"/>
        <w:gridCol w:w="1084"/>
        <w:gridCol w:w="1604"/>
        <w:gridCol w:w="841"/>
        <w:gridCol w:w="2118"/>
      </w:tblGrid>
      <w:tr w:rsidR="001335E4" w:rsidRPr="002178D4" w14:paraId="1C6E1406" w14:textId="77777777" w:rsidTr="009C0E82">
        <w:trPr>
          <w:cantSplit/>
          <w:trHeight w:val="211"/>
          <w:tblHeader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14:paraId="091B1C3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BFBFBF"/>
            <w:vAlign w:val="center"/>
          </w:tcPr>
          <w:p w14:paraId="70155399" w14:textId="77777777" w:rsidR="001B3BF5" w:rsidRPr="002178D4" w:rsidRDefault="001B3BF5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95" w:type="dxa"/>
            <w:vMerge w:val="restart"/>
            <w:shd w:val="clear" w:color="auto" w:fill="BFBFBF"/>
            <w:vAlign w:val="center"/>
          </w:tcPr>
          <w:p w14:paraId="7D34FF94" w14:textId="77777777" w:rsidR="001B3BF5" w:rsidRPr="002178D4" w:rsidRDefault="001B3BF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53DB94A" w14:textId="77777777" w:rsidR="001B3BF5" w:rsidRPr="002178D4" w:rsidRDefault="001B3BF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5BFA34B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28C4E217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4225A22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54E892A8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794F1BBB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6AE7D9EE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5BA0692F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18" w:type="dxa"/>
            <w:vMerge w:val="restart"/>
            <w:shd w:val="clear" w:color="auto" w:fill="BFBFBF" w:themeFill="background1" w:themeFillShade="BF"/>
            <w:vAlign w:val="center"/>
          </w:tcPr>
          <w:p w14:paraId="33F0154E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14:paraId="329ADA93" w14:textId="77777777" w:rsidTr="009C0E82">
        <w:trPr>
          <w:cantSplit/>
          <w:trHeight w:val="204"/>
          <w:tblHeader/>
        </w:trPr>
        <w:tc>
          <w:tcPr>
            <w:tcW w:w="494" w:type="dxa"/>
            <w:vMerge/>
            <w:shd w:val="clear" w:color="auto" w:fill="BFBFBF"/>
            <w:vAlign w:val="center"/>
          </w:tcPr>
          <w:p w14:paraId="4602F6F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vMerge/>
            <w:shd w:val="clear" w:color="auto" w:fill="BFBFBF"/>
            <w:vAlign w:val="center"/>
          </w:tcPr>
          <w:p w14:paraId="7AC9DBFD" w14:textId="77777777" w:rsidR="001B3BF5" w:rsidRPr="002178D4" w:rsidRDefault="001B3BF5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/>
            <w:vAlign w:val="center"/>
          </w:tcPr>
          <w:p w14:paraId="2D096CD3" w14:textId="77777777" w:rsidR="001B3BF5" w:rsidRPr="002178D4" w:rsidRDefault="001B3BF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5DA0B47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7939177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1E4549CE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632D3222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7E93B6F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2999FF8C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13ED58C2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  <w:shd w:val="clear" w:color="auto" w:fill="BFBFBF" w:themeFill="background1" w:themeFillShade="BF"/>
            <w:vAlign w:val="center"/>
          </w:tcPr>
          <w:p w14:paraId="1372B51D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14:paraId="506D4BB1" w14:textId="77777777" w:rsidTr="009C0E82">
        <w:trPr>
          <w:cantSplit/>
          <w:trHeight w:val="326"/>
          <w:tblHeader/>
        </w:trPr>
        <w:tc>
          <w:tcPr>
            <w:tcW w:w="494" w:type="dxa"/>
            <w:shd w:val="clear" w:color="auto" w:fill="BFBFBF"/>
            <w:vAlign w:val="center"/>
          </w:tcPr>
          <w:p w14:paraId="79C0065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1" w:type="dxa"/>
            <w:shd w:val="clear" w:color="auto" w:fill="BFBFBF"/>
            <w:vAlign w:val="center"/>
          </w:tcPr>
          <w:p w14:paraId="56C09970" w14:textId="77777777" w:rsidR="00FE3DE1" w:rsidRPr="002178D4" w:rsidRDefault="00FE3DE1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5" w:type="dxa"/>
            <w:shd w:val="clear" w:color="auto" w:fill="BFBFBF"/>
            <w:vAlign w:val="center"/>
          </w:tcPr>
          <w:p w14:paraId="35CB4983" w14:textId="77777777" w:rsidR="00FE3DE1" w:rsidRPr="002178D4" w:rsidRDefault="00FE3DE1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52CFE8AD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0D1E16A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5656F9E6" w14:textId="77777777" w:rsidR="00FE3DE1" w:rsidRPr="00365265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1BDDD78" w14:textId="77777777" w:rsidR="00FE3DE1" w:rsidRPr="00365265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4BE63A88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5A60497F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3AF08207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18" w:type="dxa"/>
            <w:shd w:val="clear" w:color="auto" w:fill="BFBFBF" w:themeFill="background1" w:themeFillShade="BF"/>
            <w:vAlign w:val="center"/>
          </w:tcPr>
          <w:p w14:paraId="37B907CE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D3E86" w:rsidRPr="002178D4" w14:paraId="0DB2F5B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FDA7A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14:paraId="133831C6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A3,</w:t>
            </w:r>
          </w:p>
          <w:p w14:paraId="1D16AB02" w14:textId="6DDA2A28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 g/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mkw</w:t>
            </w:r>
            <w:proofErr w:type="spellEnd"/>
          </w:p>
        </w:tc>
        <w:tc>
          <w:tcPr>
            <w:tcW w:w="2595" w:type="dxa"/>
            <w:vAlign w:val="center"/>
          </w:tcPr>
          <w:p w14:paraId="09AB3BAE" w14:textId="65902755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biały papier przeznaczony do codziennych wydruków, głównie do czarno-białych dokumentów;</w:t>
            </w:r>
            <w:r w:rsidRPr="006D3E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wysokonakładowych drukarek i kopiarek; optymalna sztywność zapewniająca niezawodne i szybkie działanie urządzeń; 500 ark w ryzie; wyższa białość (153 CIE); certyfikaty: EU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Ecolabel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FSC®; produkcja z wykorzystaniem technologii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ColorLok</w:t>
            </w:r>
            <w:proofErr w:type="spellEnd"/>
          </w:p>
        </w:tc>
        <w:tc>
          <w:tcPr>
            <w:tcW w:w="701" w:type="dxa"/>
            <w:vAlign w:val="center"/>
          </w:tcPr>
          <w:p w14:paraId="091D2E6C" w14:textId="41DF1CEB" w:rsidR="006D3E86" w:rsidRPr="006D3E86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79" w:type="dxa"/>
            <w:vAlign w:val="center"/>
          </w:tcPr>
          <w:p w14:paraId="3F8A9F28" w14:textId="04E7F38D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0884A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D6645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D5589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B48F04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DF777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3F65F4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02236A2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589918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14:paraId="51772A89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A4,</w:t>
            </w:r>
          </w:p>
          <w:p w14:paraId="299FA66E" w14:textId="63A79A17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 g/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mkw</w:t>
            </w:r>
            <w:proofErr w:type="spellEnd"/>
          </w:p>
        </w:tc>
        <w:tc>
          <w:tcPr>
            <w:tcW w:w="2595" w:type="dxa"/>
            <w:vAlign w:val="center"/>
          </w:tcPr>
          <w:p w14:paraId="6CC09603" w14:textId="2FCF59C5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biały papier przeznaczony do codziennych wydruków, głównie do czarno-białych dokumentów;</w:t>
            </w:r>
            <w:r w:rsidRPr="006D3E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wysokonakładowych drukarek i kopiarek; optymalna sztywność zapewniająca niezawodne i szybkie działanie urządzeń; 500 ark w ryzie; wyższa białość (153 CIE); certyfikaty: EU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Ecolabel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FSC®; produkcja z wykorzystaniem technologii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ColorLok</w:t>
            </w:r>
            <w:proofErr w:type="spellEnd"/>
          </w:p>
        </w:tc>
        <w:tc>
          <w:tcPr>
            <w:tcW w:w="701" w:type="dxa"/>
            <w:vAlign w:val="center"/>
          </w:tcPr>
          <w:p w14:paraId="3347D8F1" w14:textId="56490822" w:rsidR="006D3E86" w:rsidRPr="006D3E86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79" w:type="dxa"/>
            <w:vAlign w:val="center"/>
          </w:tcPr>
          <w:p w14:paraId="665A6619" w14:textId="46FD83E5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0BB10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938BF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6CAF6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92299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521C3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61015D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4EADCA3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ABE36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14:paraId="143F0D8F" w14:textId="06B9CD33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51F7E118" w14:textId="2101CB50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bloczki kolorowych kartek samoprzylepnych o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76x76 mm, 100 szt. w opak.</w:t>
            </w:r>
          </w:p>
        </w:tc>
        <w:tc>
          <w:tcPr>
            <w:tcW w:w="701" w:type="dxa"/>
            <w:vAlign w:val="center"/>
          </w:tcPr>
          <w:p w14:paraId="2D832DC3" w14:textId="1E294575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1C7F55BA" w14:textId="5CE16EDD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C0889C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9A5C8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DC7A9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F57BAA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9FD98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667FEF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7CFBE9A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C334A1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1" w:type="dxa"/>
            <w:vAlign w:val="center"/>
          </w:tcPr>
          <w:p w14:paraId="56AE3157" w14:textId="4F66F3F8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73A7C07A" w14:textId="3BAA4936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bloczki kolorowych kartek samoprzylepnych o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76x127 mm, 100 szt. w opak.</w:t>
            </w:r>
          </w:p>
        </w:tc>
        <w:tc>
          <w:tcPr>
            <w:tcW w:w="701" w:type="dxa"/>
            <w:vAlign w:val="center"/>
          </w:tcPr>
          <w:p w14:paraId="058FFB6A" w14:textId="06A51C50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7FACC4FB" w14:textId="0EC76779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0DC93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ED42E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2BB44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AF583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D802C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7EF938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2159346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73F814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1" w:type="dxa"/>
            <w:vAlign w:val="center"/>
          </w:tcPr>
          <w:p w14:paraId="0A50A538" w14:textId="12D9520B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52DF0FF0" w14:textId="362D359B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bloczki kolorowych kartek samoprzylepnych o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51x38 mm, 100 szt. w opak.</w:t>
            </w:r>
          </w:p>
        </w:tc>
        <w:tc>
          <w:tcPr>
            <w:tcW w:w="701" w:type="dxa"/>
            <w:vAlign w:val="center"/>
          </w:tcPr>
          <w:p w14:paraId="527345AD" w14:textId="1FECDBC5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2B44CF5F" w14:textId="7F6E4B54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D43AF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E6EC3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002B8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92D36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FC5E05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53BC74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4596287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3B468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31" w:type="dxa"/>
            <w:vAlign w:val="center"/>
          </w:tcPr>
          <w:p w14:paraId="5B0E7CD7" w14:textId="454CD56B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4 markerów do tablicy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suchościeralnej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różne kolory</w:t>
            </w:r>
          </w:p>
        </w:tc>
        <w:tc>
          <w:tcPr>
            <w:tcW w:w="2595" w:type="dxa"/>
            <w:vAlign w:val="center"/>
          </w:tcPr>
          <w:p w14:paraId="2FA4461C" w14:textId="77777777" w:rsidR="006D3E86" w:rsidRPr="006D3E86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uniwersalne markery na bazie alkoholu o neutralnym zapachu.</w:t>
            </w:r>
          </w:p>
          <w:p w14:paraId="4C226AA6" w14:textId="77777777" w:rsidR="006D3E86" w:rsidRPr="006D3E86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O  ergonomicznym kształcie i plastikowym korpusie.</w:t>
            </w:r>
          </w:p>
          <w:p w14:paraId="5F625146" w14:textId="77777777" w:rsidR="006D3E86" w:rsidRPr="006D3E86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Tusz łatwy do starcia nawet po kilku dniach. Skuwka zakończona kolorem tuszu.</w:t>
            </w:r>
          </w:p>
          <w:p w14:paraId="59D4C4A4" w14:textId="77777777" w:rsidR="006D3E86" w:rsidRPr="006D3E86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Grubość pisania: 1,5 mm. Długość pisania: 1000 m.</w:t>
            </w:r>
          </w:p>
          <w:p w14:paraId="55D83A6B" w14:textId="5288BC17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W zestawie kolory: czarny, niebieski, czerwony, zielony.</w:t>
            </w:r>
          </w:p>
        </w:tc>
        <w:tc>
          <w:tcPr>
            <w:tcW w:w="701" w:type="dxa"/>
            <w:vAlign w:val="center"/>
          </w:tcPr>
          <w:p w14:paraId="6345ED71" w14:textId="62A4A980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0CB2E856" w14:textId="620789F6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87EE6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D0CF7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B4B67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FC9CF9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C2CFF0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540E4C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445B9D1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9C676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31" w:type="dxa"/>
            <w:vAlign w:val="center"/>
          </w:tcPr>
          <w:p w14:paraId="0738B1E5" w14:textId="564482E0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Zakreślacz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fluorescencyjny</w:t>
            </w:r>
          </w:p>
        </w:tc>
        <w:tc>
          <w:tcPr>
            <w:tcW w:w="2595" w:type="dxa"/>
            <w:vAlign w:val="center"/>
          </w:tcPr>
          <w:p w14:paraId="250D43E2" w14:textId="1D5DA36B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4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zakreślaczy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obudowie plastikowej, różne kolory, szer. linii 5 mm</w:t>
            </w:r>
          </w:p>
        </w:tc>
        <w:tc>
          <w:tcPr>
            <w:tcW w:w="701" w:type="dxa"/>
            <w:vAlign w:val="center"/>
          </w:tcPr>
          <w:p w14:paraId="08F1F698" w14:textId="2C5303C2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79" w:type="dxa"/>
            <w:vAlign w:val="center"/>
          </w:tcPr>
          <w:p w14:paraId="458DCF41" w14:textId="07C3F2AF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C54C6A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54FC6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640D9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6AB56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BDC57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24D8E5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2DC651D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9A564C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31" w:type="dxa"/>
            <w:vAlign w:val="center"/>
          </w:tcPr>
          <w:p w14:paraId="2916EFD8" w14:textId="0341E8D0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Długopis Czarny</w:t>
            </w:r>
          </w:p>
        </w:tc>
        <w:tc>
          <w:tcPr>
            <w:tcW w:w="2595" w:type="dxa"/>
            <w:vAlign w:val="center"/>
          </w:tcPr>
          <w:p w14:paraId="128D20BF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długopis jednorazowy, pomarańczowy korpus</w:t>
            </w:r>
          </w:p>
          <w:p w14:paraId="4B2E072C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zakończenie i skuwka w kolorze tuszu</w:t>
            </w:r>
          </w:p>
          <w:p w14:paraId="3FD5EDEA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wentylowana skuwka</w:t>
            </w:r>
          </w:p>
          <w:p w14:paraId="0D14F610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cienka końcówka 0,7mm</w:t>
            </w:r>
          </w:p>
          <w:p w14:paraId="6FFBFFFE" w14:textId="7830854C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długość linii pisania 3000m</w:t>
            </w:r>
          </w:p>
        </w:tc>
        <w:tc>
          <w:tcPr>
            <w:tcW w:w="701" w:type="dxa"/>
            <w:vAlign w:val="center"/>
          </w:tcPr>
          <w:p w14:paraId="31989AE7" w14:textId="7876AB5E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467B4B7C" w14:textId="7B99319A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0BBD6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6DB45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AD4A7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0EEA1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37179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D90241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0DAE4B99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3E6EC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31" w:type="dxa"/>
            <w:vAlign w:val="center"/>
          </w:tcPr>
          <w:p w14:paraId="722BF784" w14:textId="3F10D5E9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Długopis Czerwony</w:t>
            </w:r>
          </w:p>
        </w:tc>
        <w:tc>
          <w:tcPr>
            <w:tcW w:w="2595" w:type="dxa"/>
            <w:vAlign w:val="center"/>
          </w:tcPr>
          <w:p w14:paraId="03EB13F4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długopis jednorazowy, pomarańczowy korpus</w:t>
            </w:r>
          </w:p>
          <w:p w14:paraId="6C6935FB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zakończenie i skuwka w kolorze tuszu</w:t>
            </w:r>
          </w:p>
          <w:p w14:paraId="1B48BCD2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wentylowana skuwka</w:t>
            </w:r>
          </w:p>
          <w:p w14:paraId="508087A6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cienka końcówka 0,7mm</w:t>
            </w:r>
          </w:p>
          <w:p w14:paraId="1BC38A80" w14:textId="6DE0D075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długość linii pisania 3000m</w:t>
            </w:r>
          </w:p>
        </w:tc>
        <w:tc>
          <w:tcPr>
            <w:tcW w:w="701" w:type="dxa"/>
            <w:vAlign w:val="center"/>
          </w:tcPr>
          <w:p w14:paraId="37A51A9B" w14:textId="64A9FA95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53FA786F" w14:textId="67FF1D7D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EB292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963CB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A4353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9B2932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883A4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A31A5B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6998399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296ED51" w14:textId="77777777" w:rsidR="006D3E86" w:rsidRPr="00365265" w:rsidRDefault="006D3E86" w:rsidP="006D3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1" w:type="dxa"/>
            <w:vAlign w:val="center"/>
          </w:tcPr>
          <w:p w14:paraId="231B3A3C" w14:textId="411B2BD0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2595" w:type="dxa"/>
            <w:vAlign w:val="center"/>
          </w:tcPr>
          <w:p w14:paraId="6695C25F" w14:textId="4A6C9783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Korektor w taśmie z przeźroczystą obudową umożliwiającą kontrolę zużycia taśmy. System przewijania taśmy. Obudowa o wymiarach: długość 90,1mm; szerokość 16,4mm; wysokość 45mm zakończona nakładką POM na zawiasie, która chroni taśmę. Poliestrowa taśma odporna na rozerwania o szerokości 4.2 mm i długości 10 m. Korektor posiada karbowaną górną część obudowy ułatwiającą odpowiednie trzymanie korektora</w:t>
            </w:r>
          </w:p>
        </w:tc>
        <w:tc>
          <w:tcPr>
            <w:tcW w:w="701" w:type="dxa"/>
            <w:vAlign w:val="center"/>
          </w:tcPr>
          <w:p w14:paraId="1A4EA7A8" w14:textId="42FD6B56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56829625" w14:textId="0F0B878E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C6F98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5FCC6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32020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83D82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E08FAE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98E77D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2DFF0AA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FE7130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31" w:type="dxa"/>
            <w:vAlign w:val="center"/>
          </w:tcPr>
          <w:p w14:paraId="2ED1C8F6" w14:textId="485C06BC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Ołówki z gumką</w:t>
            </w:r>
          </w:p>
        </w:tc>
        <w:tc>
          <w:tcPr>
            <w:tcW w:w="2595" w:type="dxa"/>
            <w:vAlign w:val="center"/>
          </w:tcPr>
          <w:p w14:paraId="411761E7" w14:textId="0D7B4453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ołówek  drewniany  z gumką, twardość HB</w:t>
            </w:r>
          </w:p>
        </w:tc>
        <w:tc>
          <w:tcPr>
            <w:tcW w:w="701" w:type="dxa"/>
            <w:vAlign w:val="center"/>
          </w:tcPr>
          <w:p w14:paraId="3913C145" w14:textId="4CF8D874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45EA528D" w14:textId="0194ABBE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6DC6E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75A54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516DB4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EA69F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F0A8F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78FAD7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04DEE4E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492AC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31" w:type="dxa"/>
            <w:vAlign w:val="center"/>
          </w:tcPr>
          <w:p w14:paraId="0DFBA470" w14:textId="3F8D4415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Gumka biurowa</w:t>
            </w:r>
          </w:p>
        </w:tc>
        <w:tc>
          <w:tcPr>
            <w:tcW w:w="2595" w:type="dxa"/>
            <w:vAlign w:val="center"/>
          </w:tcPr>
          <w:p w14:paraId="09E00561" w14:textId="2979ABFA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gumka do ścierania, biała, duża min. 2x6 cm</w:t>
            </w:r>
          </w:p>
        </w:tc>
        <w:tc>
          <w:tcPr>
            <w:tcW w:w="701" w:type="dxa"/>
            <w:vAlign w:val="center"/>
          </w:tcPr>
          <w:p w14:paraId="723AFF8D" w14:textId="3BC76CAA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5C6AAF98" w14:textId="6CA07D3D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DF3F4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8C21B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F68B4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48F64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1E094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A575ED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4E36216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5FF662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1" w:type="dxa"/>
            <w:vAlign w:val="center"/>
          </w:tcPr>
          <w:p w14:paraId="61FFAF67" w14:textId="63F171F0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2595" w:type="dxa"/>
            <w:vAlign w:val="center"/>
          </w:tcPr>
          <w:p w14:paraId="28F8E15B" w14:textId="40ACE9DE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temperówka metalowa bez pojemnika na ścinki</w:t>
            </w:r>
          </w:p>
        </w:tc>
        <w:tc>
          <w:tcPr>
            <w:tcW w:w="701" w:type="dxa"/>
            <w:vAlign w:val="center"/>
          </w:tcPr>
          <w:p w14:paraId="6EEA18DA" w14:textId="4494AFC8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25C85743" w14:textId="17286619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C866C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1AC38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CC85A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A2F856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C1D62F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E6A471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3099441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DAB995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31" w:type="dxa"/>
            <w:vAlign w:val="center"/>
          </w:tcPr>
          <w:p w14:paraId="0B25CE23" w14:textId="03E189C7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2595" w:type="dxa"/>
            <w:vAlign w:val="center"/>
          </w:tcPr>
          <w:p w14:paraId="4461C50B" w14:textId="7E6F4FB6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plastikowym opakowaniu wysuwany ręcznie bez rozpuszczalników o pojemności 20g</w:t>
            </w:r>
          </w:p>
        </w:tc>
        <w:tc>
          <w:tcPr>
            <w:tcW w:w="701" w:type="dxa"/>
            <w:vAlign w:val="center"/>
          </w:tcPr>
          <w:p w14:paraId="75D116E7" w14:textId="0F51F0B5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716888F0" w14:textId="558BFF55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5A441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F4002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B6961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A798C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9D40F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4D23DC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1021B71E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2D66B7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31" w:type="dxa"/>
            <w:vAlign w:val="center"/>
          </w:tcPr>
          <w:p w14:paraId="072DF191" w14:textId="76CF46D4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Pinezki kolorowe z wystającymi łepkami</w:t>
            </w:r>
          </w:p>
        </w:tc>
        <w:tc>
          <w:tcPr>
            <w:tcW w:w="2595" w:type="dxa"/>
            <w:vAlign w:val="center"/>
          </w:tcPr>
          <w:p w14:paraId="089905F2" w14:textId="08DD22E3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pinezki biurowe do mocowania dokumentów na tablicach korkowych, zakończone wystającymi, kolorowymi łepkami, 100 szt w op.</w:t>
            </w:r>
          </w:p>
        </w:tc>
        <w:tc>
          <w:tcPr>
            <w:tcW w:w="701" w:type="dxa"/>
            <w:vAlign w:val="center"/>
          </w:tcPr>
          <w:p w14:paraId="7185C637" w14:textId="26901949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9" w:type="dxa"/>
            <w:vAlign w:val="center"/>
          </w:tcPr>
          <w:p w14:paraId="341219C0" w14:textId="0126CF8E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72B8A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220F8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BB288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D0EA58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EFED0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065E57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5FC0990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87AB11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44873BC8" w14:textId="48F51962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Spinacze metalowe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130D489E" w14:textId="7DDB912D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spinacze do papieru owalne,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6D3E8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28 mm</w:t>
              </w:r>
            </w:smartTag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FA78A85" w14:textId="6B5D6913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97A0833" w14:textId="7994F64F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9997E5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90CC6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FFAFB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03EC5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8DE984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944641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3A10B74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ABA7C3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731" w:type="dxa"/>
            <w:vAlign w:val="center"/>
          </w:tcPr>
          <w:p w14:paraId="5F3D88A0" w14:textId="62BA3101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</w:t>
            </w:r>
          </w:p>
        </w:tc>
        <w:tc>
          <w:tcPr>
            <w:tcW w:w="2595" w:type="dxa"/>
            <w:vAlign w:val="center"/>
          </w:tcPr>
          <w:p w14:paraId="124BCA43" w14:textId="1BF6DA64" w:rsidR="006D3E86" w:rsidRPr="006D3E86" w:rsidRDefault="006D3E86" w:rsidP="006D3E8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D3E86">
              <w:rPr>
                <w:sz w:val="20"/>
                <w:szCs w:val="20"/>
              </w:rPr>
              <w:t>szpilki stalowe zakończone rozszerzonym elementem, 200 szt w opak.</w:t>
            </w:r>
          </w:p>
        </w:tc>
        <w:tc>
          <w:tcPr>
            <w:tcW w:w="701" w:type="dxa"/>
            <w:vAlign w:val="center"/>
          </w:tcPr>
          <w:p w14:paraId="009B2F7B" w14:textId="6824FECD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9" w:type="dxa"/>
            <w:vAlign w:val="center"/>
          </w:tcPr>
          <w:p w14:paraId="5C792B91" w14:textId="6E4FDB75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F89481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A0A88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6DFFA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CF5CE3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F4C2F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4E82CE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6F2E303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E54BCB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1" w:type="dxa"/>
            <w:vAlign w:val="center"/>
          </w:tcPr>
          <w:p w14:paraId="03D8BE15" w14:textId="08A3014E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Koszulka groszkowa na dokumenty</w:t>
            </w:r>
          </w:p>
        </w:tc>
        <w:tc>
          <w:tcPr>
            <w:tcW w:w="2595" w:type="dxa"/>
            <w:vAlign w:val="center"/>
          </w:tcPr>
          <w:p w14:paraId="7075D317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Folia polipropylenowa na dokumenty otwierana od góry antyelektrostatyczna, wzmocniony pasek z perforacją. Gr 36µm, </w:t>
            </w:r>
          </w:p>
          <w:p w14:paraId="2D00D9F0" w14:textId="73301DAD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szt. w opak.</w:t>
            </w:r>
          </w:p>
        </w:tc>
        <w:tc>
          <w:tcPr>
            <w:tcW w:w="701" w:type="dxa"/>
            <w:vAlign w:val="center"/>
          </w:tcPr>
          <w:p w14:paraId="14B58968" w14:textId="17EF6DA9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9" w:type="dxa"/>
            <w:vAlign w:val="center"/>
          </w:tcPr>
          <w:p w14:paraId="13651D9F" w14:textId="574EB0F4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92E112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54444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CC4C7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69DF73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2233E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C2EEC5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513808F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9FC303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731" w:type="dxa"/>
            <w:vAlign w:val="center"/>
          </w:tcPr>
          <w:p w14:paraId="3AD30C4B" w14:textId="00E76234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przylepna do pakowania (szara szeroka)</w:t>
            </w:r>
          </w:p>
        </w:tc>
        <w:tc>
          <w:tcPr>
            <w:tcW w:w="2595" w:type="dxa"/>
            <w:vAlign w:val="center"/>
          </w:tcPr>
          <w:p w14:paraId="4D8B7050" w14:textId="47AF0509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szeroka taśma pakowa (szer.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D3E8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5 cm</w:t>
              </w:r>
            </w:smartTag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.) w kolorze szarym lub brązowym</w:t>
            </w:r>
          </w:p>
        </w:tc>
        <w:tc>
          <w:tcPr>
            <w:tcW w:w="701" w:type="dxa"/>
            <w:vAlign w:val="center"/>
          </w:tcPr>
          <w:p w14:paraId="79608972" w14:textId="20610131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0785D932" w14:textId="4477685A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EA138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FBFD02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25FCD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615FA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A06A0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3117EB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3157E81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DBD436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31" w:type="dxa"/>
            <w:vAlign w:val="center"/>
          </w:tcPr>
          <w:p w14:paraId="10CEA194" w14:textId="33EB1D56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kancelaryjny A3</w:t>
            </w:r>
          </w:p>
        </w:tc>
        <w:tc>
          <w:tcPr>
            <w:tcW w:w="2595" w:type="dxa"/>
            <w:vAlign w:val="center"/>
          </w:tcPr>
          <w:p w14:paraId="62196D3A" w14:textId="5DD14182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"w kratkę" o 70g/m2 kratka czarna, 500 ark w ryzie</w:t>
            </w:r>
          </w:p>
        </w:tc>
        <w:tc>
          <w:tcPr>
            <w:tcW w:w="701" w:type="dxa"/>
            <w:vAlign w:val="center"/>
          </w:tcPr>
          <w:p w14:paraId="04802856" w14:textId="3FCB0D31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79" w:type="dxa"/>
            <w:vAlign w:val="center"/>
          </w:tcPr>
          <w:p w14:paraId="43980BB0" w14:textId="6BC5D908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052B5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5D731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1601B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34BBB3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59231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5A4E0F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60DE6B0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470355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731" w:type="dxa"/>
            <w:vAlign w:val="center"/>
          </w:tcPr>
          <w:p w14:paraId="5ECA8CF2" w14:textId="2023E5A5" w:rsidR="006D3E86" w:rsidRPr="006D3E86" w:rsidRDefault="006D3E86" w:rsidP="006D3E86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D3E86">
              <w:rPr>
                <w:b w:val="0"/>
                <w:bCs w:val="0"/>
                <w:sz w:val="20"/>
                <w:szCs w:val="20"/>
              </w:rPr>
              <w:t>Masa mocująca</w:t>
            </w:r>
          </w:p>
        </w:tc>
        <w:tc>
          <w:tcPr>
            <w:tcW w:w="2595" w:type="dxa"/>
            <w:vAlign w:val="center"/>
          </w:tcPr>
          <w:p w14:paraId="1B8E14BB" w14:textId="1C2DA769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masa klejąca do mocowania wielokrotnego użytku, poj. Opakowania: 80 porcji</w:t>
            </w:r>
          </w:p>
        </w:tc>
        <w:tc>
          <w:tcPr>
            <w:tcW w:w="701" w:type="dxa"/>
            <w:vAlign w:val="center"/>
          </w:tcPr>
          <w:p w14:paraId="34BE043B" w14:textId="1E7C3107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78B50B0B" w14:textId="1D7190C4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75AD5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88B91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31FF0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A1073B2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433658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2CBD60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3E86" w:rsidRPr="002178D4" w14:paraId="4FEC9243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FBE183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731" w:type="dxa"/>
            <w:vAlign w:val="center"/>
          </w:tcPr>
          <w:p w14:paraId="681FCEB1" w14:textId="28CB8406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dwustronna</w:t>
            </w:r>
          </w:p>
        </w:tc>
        <w:tc>
          <w:tcPr>
            <w:tcW w:w="2595" w:type="dxa"/>
            <w:vAlign w:val="center"/>
          </w:tcPr>
          <w:p w14:paraId="274957DC" w14:textId="2294A556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taśma o 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D3E8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5 cm</w:t>
              </w:r>
            </w:smartTag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dwustronnie klejąca, folia</w:t>
            </w:r>
          </w:p>
        </w:tc>
        <w:tc>
          <w:tcPr>
            <w:tcW w:w="701" w:type="dxa"/>
            <w:vAlign w:val="center"/>
          </w:tcPr>
          <w:p w14:paraId="43BC5A8E" w14:textId="3B978ED6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9" w:type="dxa"/>
            <w:vAlign w:val="center"/>
          </w:tcPr>
          <w:p w14:paraId="2BEAC5F0" w14:textId="404F833B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B8658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1C9224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1F203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24574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34B1C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A94221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76D8979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1B4003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731" w:type="dxa"/>
            <w:vAlign w:val="center"/>
          </w:tcPr>
          <w:p w14:paraId="3179ED37" w14:textId="456A3FF5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kreda do tablic</w:t>
            </w:r>
          </w:p>
        </w:tc>
        <w:tc>
          <w:tcPr>
            <w:tcW w:w="2595" w:type="dxa"/>
            <w:vAlign w:val="center"/>
          </w:tcPr>
          <w:p w14:paraId="2D8E34A4" w14:textId="18246576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kreda biała,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6D3E8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1 cm</w:t>
              </w:r>
            </w:smartTag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D3E8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8 cm</w:t>
              </w:r>
            </w:smartTag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Opakowanie 100 szt.</w:t>
            </w:r>
          </w:p>
        </w:tc>
        <w:tc>
          <w:tcPr>
            <w:tcW w:w="701" w:type="dxa"/>
            <w:vAlign w:val="center"/>
          </w:tcPr>
          <w:p w14:paraId="4386535E" w14:textId="47550FF9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9" w:type="dxa"/>
            <w:vAlign w:val="center"/>
          </w:tcPr>
          <w:p w14:paraId="1339042F" w14:textId="25528E76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623A0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598FF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F4B3A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9CB4A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CA6FB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F2C702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69020585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E3D220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731" w:type="dxa"/>
            <w:vAlign w:val="center"/>
          </w:tcPr>
          <w:p w14:paraId="085DFB4A" w14:textId="6B3017E3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Podajnik do taśmy klejącej</w:t>
            </w:r>
          </w:p>
        </w:tc>
        <w:tc>
          <w:tcPr>
            <w:tcW w:w="2595" w:type="dxa"/>
            <w:vAlign w:val="center"/>
          </w:tcPr>
          <w:p w14:paraId="35861C91" w14:textId="2F114332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 xml:space="preserve">Biurkowy podajnik do taśmy z obciążoną podstawką, </w:t>
            </w:r>
            <w:r w:rsidRPr="006D3E86">
              <w:rPr>
                <w:rFonts w:ascii="Times New Roman" w:hAnsi="Times New Roman"/>
                <w:sz w:val="20"/>
                <w:szCs w:val="20"/>
              </w:rPr>
              <w:br/>
              <w:t xml:space="preserve">która zapewnia stabilność podczas użytkowania. Antypoślizgowa </w:t>
            </w:r>
            <w:r w:rsidRPr="006D3E86">
              <w:rPr>
                <w:rFonts w:ascii="Times New Roman" w:hAnsi="Times New Roman"/>
                <w:sz w:val="20"/>
                <w:szCs w:val="20"/>
              </w:rPr>
              <w:br/>
              <w:t>podstawka z gumy zapobiega przesuwaniu się podajnika.</w:t>
            </w:r>
          </w:p>
        </w:tc>
        <w:tc>
          <w:tcPr>
            <w:tcW w:w="701" w:type="dxa"/>
            <w:vAlign w:val="center"/>
          </w:tcPr>
          <w:p w14:paraId="7502B798" w14:textId="444BA603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044A4905" w14:textId="252C9A8E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DFEF9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F7B5E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0AE37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FC4558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129A2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6AF955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3C76C54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D9ABF5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731" w:type="dxa"/>
            <w:vAlign w:val="center"/>
          </w:tcPr>
          <w:p w14:paraId="3B320EC8" w14:textId="77777777" w:rsidR="006D3E86" w:rsidRPr="006D3E86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 xml:space="preserve">Papier kolorowy mix A 4, </w:t>
            </w:r>
          </w:p>
          <w:p w14:paraId="04AC6340" w14:textId="0A6DD64B" w:rsidR="006D3E86" w:rsidRPr="006D3E86" w:rsidRDefault="006D3E86" w:rsidP="006D3E86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80-100 g/m</w:t>
            </w:r>
            <w:r w:rsidRPr="006D3E8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95" w:type="dxa"/>
            <w:vAlign w:val="center"/>
          </w:tcPr>
          <w:p w14:paraId="64684984" w14:textId="32C2A13C" w:rsidR="006D3E86" w:rsidRPr="006D3E86" w:rsidRDefault="006D3E86" w:rsidP="006D3E86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>Papier kolorowy  MIX 20 kolorów  do wydruków  500 szt</w:t>
            </w:r>
          </w:p>
        </w:tc>
        <w:tc>
          <w:tcPr>
            <w:tcW w:w="701" w:type="dxa"/>
            <w:vAlign w:val="center"/>
          </w:tcPr>
          <w:p w14:paraId="0FD940CC" w14:textId="6FB05828" w:rsidR="006D3E86" w:rsidRPr="006D3E86" w:rsidRDefault="006D3E86" w:rsidP="006D3E8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79" w:type="dxa"/>
            <w:vAlign w:val="center"/>
          </w:tcPr>
          <w:p w14:paraId="1C977E8B" w14:textId="5B32DCCF" w:rsidR="006D3E86" w:rsidRPr="006D3E86" w:rsidRDefault="006D3E86" w:rsidP="006D3E8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DE695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7B4BE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1C948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D7B835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6AA18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3C4B594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5E018C2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37C39AC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731" w:type="dxa"/>
            <w:vAlign w:val="center"/>
          </w:tcPr>
          <w:p w14:paraId="3FBD4A62" w14:textId="494DC8CA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Nożyczki biurowe – do cięcia papieru, kartonu, tektury, zdjęć, taśmy samoprzylepnej,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itp</w:t>
            </w:r>
            <w:proofErr w:type="spellEnd"/>
          </w:p>
        </w:tc>
        <w:tc>
          <w:tcPr>
            <w:tcW w:w="2595" w:type="dxa"/>
            <w:vAlign w:val="center"/>
          </w:tcPr>
          <w:p w14:paraId="481CD42F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wykonane ze stali nierdzewnej o bardzo wysokiej jakości</w:t>
            </w:r>
          </w:p>
          <w:p w14:paraId="1504F102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wytrzymała rączka odporna na pęknięcia i odpryski wzbogaconą o gumowany uchwyt (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soft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grip</w:t>
            </w:r>
            <w:proofErr w:type="spellEnd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799E9CB6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charakteryzują się ergonomicznym kształtem oraz miękką rękojeścią</w:t>
            </w:r>
          </w:p>
          <w:p w14:paraId="54EEDACB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rozmiar: 20cm</w:t>
            </w:r>
          </w:p>
          <w:p w14:paraId="5BDB75B4" w14:textId="6A4C6E24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czarno-niebieski</w:t>
            </w:r>
          </w:p>
        </w:tc>
        <w:tc>
          <w:tcPr>
            <w:tcW w:w="701" w:type="dxa"/>
            <w:vAlign w:val="center"/>
          </w:tcPr>
          <w:p w14:paraId="0D3F6E02" w14:textId="112A5776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556C009E" w14:textId="206A116D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60889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64BE8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ED36C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75C2B7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FB672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8B0B44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21C20D39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C69BF47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731" w:type="dxa"/>
            <w:vAlign w:val="center"/>
          </w:tcPr>
          <w:p w14:paraId="7FDBF934" w14:textId="202B47FC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segregator A4</w:t>
            </w:r>
          </w:p>
        </w:tc>
        <w:tc>
          <w:tcPr>
            <w:tcW w:w="2595" w:type="dxa"/>
            <w:vAlign w:val="center"/>
          </w:tcPr>
          <w:p w14:paraId="34F44E2E" w14:textId="377549AB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7,5 cm grzbiet,  mechanizm dźwigniowy z dociskiem, wymienną etykietę do opisu, Segregator wykonany z twardej 2 mm tektury z okleiną żółtą  pokrytą matową  folią polipropylenową</w:t>
            </w:r>
          </w:p>
        </w:tc>
        <w:tc>
          <w:tcPr>
            <w:tcW w:w="701" w:type="dxa"/>
            <w:vAlign w:val="center"/>
          </w:tcPr>
          <w:p w14:paraId="1B681228" w14:textId="2997E4A9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028D3B09" w14:textId="432C026F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1E8C1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F0C3D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96FC1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5182B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0FFB6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92C40E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562685BE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82057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731" w:type="dxa"/>
            <w:vAlign w:val="center"/>
          </w:tcPr>
          <w:p w14:paraId="13199F0C" w14:textId="0A662A67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segregator A4</w:t>
            </w:r>
          </w:p>
        </w:tc>
        <w:tc>
          <w:tcPr>
            <w:tcW w:w="2595" w:type="dxa"/>
            <w:vAlign w:val="center"/>
          </w:tcPr>
          <w:p w14:paraId="58F754E4" w14:textId="0C756F3D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D3E8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50 mm</w:t>
              </w:r>
            </w:smartTag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wzmocnione rogi, wewnątrz ring O-  kształtny, kolor: szare</w:t>
            </w:r>
          </w:p>
        </w:tc>
        <w:tc>
          <w:tcPr>
            <w:tcW w:w="701" w:type="dxa"/>
            <w:vAlign w:val="center"/>
          </w:tcPr>
          <w:p w14:paraId="23809E40" w14:textId="10392505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1843B48D" w14:textId="7B4DEA95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723AA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40B95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12F99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1FD545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9A7D6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7CAB24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01A15B7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E5A11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731" w:type="dxa"/>
            <w:vAlign w:val="center"/>
          </w:tcPr>
          <w:p w14:paraId="6A61CBBD" w14:textId="772D580D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Księga arkuszy ocen</w:t>
            </w:r>
          </w:p>
        </w:tc>
        <w:tc>
          <w:tcPr>
            <w:tcW w:w="2595" w:type="dxa"/>
            <w:vAlign w:val="center"/>
          </w:tcPr>
          <w:p w14:paraId="2197E9BA" w14:textId="77777777" w:rsidR="006D3E86" w:rsidRPr="006D3E86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Księga arkuszy ocen (teczka-segregator z ringiem) pojemność ok. 70 arkuszy o wymiarach zewnętrznych  320x260x50 mm zapinana na gumę , wkładka kartonowa z listą na 70 uczniów</w:t>
            </w:r>
          </w:p>
          <w:p w14:paraId="44D21070" w14:textId="5BEE59EA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kolor żółty</w:t>
            </w:r>
          </w:p>
        </w:tc>
        <w:tc>
          <w:tcPr>
            <w:tcW w:w="701" w:type="dxa"/>
            <w:vAlign w:val="center"/>
          </w:tcPr>
          <w:p w14:paraId="49CD7F6A" w14:textId="61FC3B93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6B9DE078" w14:textId="248660E1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B9491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34D33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96B34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677DC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515234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5CB41A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4881170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63E8A8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31" w:type="dxa"/>
            <w:vAlign w:val="center"/>
          </w:tcPr>
          <w:p w14:paraId="4854E330" w14:textId="523F4F7C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taśma dwustronna piankowa</w:t>
            </w:r>
          </w:p>
        </w:tc>
        <w:tc>
          <w:tcPr>
            <w:tcW w:w="2595" w:type="dxa"/>
            <w:vAlign w:val="center"/>
          </w:tcPr>
          <w:p w14:paraId="7B9C89BB" w14:textId="61D92747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z w:val="20"/>
                <w:szCs w:val="20"/>
              </w:rPr>
              <w:t>Dwustronna taśma z pianki uretanowej, grubość taśmy 1,5mm, szerokość 12 mm, długość w rolce 3 m</w:t>
            </w:r>
          </w:p>
        </w:tc>
        <w:tc>
          <w:tcPr>
            <w:tcW w:w="701" w:type="dxa"/>
            <w:vAlign w:val="center"/>
          </w:tcPr>
          <w:p w14:paraId="3F5CB2A2" w14:textId="62C4C9D3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623DD9AD" w14:textId="327F873C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D4A01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0F18FA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3E21AF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9F21F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E625FE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C4C5C62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6FB074C5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B5C87DD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731" w:type="dxa"/>
            <w:vAlign w:val="center"/>
          </w:tcPr>
          <w:p w14:paraId="47D4DE7C" w14:textId="6173CBA2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marker do tablicy </w:t>
            </w:r>
            <w:proofErr w:type="spellStart"/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suchocieralnej</w:t>
            </w:r>
            <w:proofErr w:type="spellEnd"/>
          </w:p>
        </w:tc>
        <w:tc>
          <w:tcPr>
            <w:tcW w:w="2595" w:type="dxa"/>
            <w:vAlign w:val="center"/>
          </w:tcPr>
          <w:p w14:paraId="3257E097" w14:textId="77777777" w:rsidR="006D3E86" w:rsidRPr="006D3E86" w:rsidRDefault="006D3E86" w:rsidP="006D3E86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pacing w:val="-4"/>
                <w:sz w:val="20"/>
                <w:szCs w:val="20"/>
              </w:rPr>
              <w:t>uniwersalny markery na bazie alkoholu o neutralnym zapachu.</w:t>
            </w:r>
          </w:p>
          <w:p w14:paraId="704FD96B" w14:textId="77777777" w:rsidR="006D3E86" w:rsidRPr="006D3E86" w:rsidRDefault="006D3E86" w:rsidP="006D3E86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pacing w:val="-4"/>
                <w:sz w:val="20"/>
                <w:szCs w:val="20"/>
              </w:rPr>
              <w:t>O ergonomicznym kształcie i plastikowym korpusie.</w:t>
            </w:r>
          </w:p>
          <w:p w14:paraId="4254D289" w14:textId="77777777" w:rsidR="006D3E86" w:rsidRPr="006D3E86" w:rsidRDefault="006D3E86" w:rsidP="006D3E86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pacing w:val="-4"/>
                <w:sz w:val="20"/>
                <w:szCs w:val="20"/>
              </w:rPr>
              <w:t>Tusz łatwy do starcia nawet po kilku dniach. Grubość pisania: 1,5 mm. Długość pisania: 1600 m.</w:t>
            </w:r>
          </w:p>
          <w:p w14:paraId="4C681389" w14:textId="4B1DA491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hAnsi="Times New Roman"/>
                <w:spacing w:val="-4"/>
                <w:sz w:val="20"/>
                <w:szCs w:val="20"/>
              </w:rPr>
              <w:t>Kolor: czarny</w:t>
            </w:r>
          </w:p>
        </w:tc>
        <w:tc>
          <w:tcPr>
            <w:tcW w:w="701" w:type="dxa"/>
            <w:vAlign w:val="center"/>
          </w:tcPr>
          <w:p w14:paraId="4FC25C77" w14:textId="4B3F1D80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6E621812" w14:textId="4F5B94A3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425862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458C88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2D0A95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FBD36B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EA68D1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3C3F59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86" w:rsidRPr="002178D4" w14:paraId="582ADD4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F7C9324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31" w:type="dxa"/>
            <w:vAlign w:val="center"/>
          </w:tcPr>
          <w:p w14:paraId="4925A35F" w14:textId="07620297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naprawcza</w:t>
            </w:r>
          </w:p>
        </w:tc>
        <w:tc>
          <w:tcPr>
            <w:tcW w:w="2595" w:type="dxa"/>
            <w:vAlign w:val="center"/>
          </w:tcPr>
          <w:p w14:paraId="560A185F" w14:textId="77777777" w:rsidR="006D3E86" w:rsidRPr="006D3E86" w:rsidRDefault="006D3E86" w:rsidP="006D3E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Taśma naprawcza, tkaninowa, szara, szerokość 48 mm, dł. w rolce 50 m </w:t>
            </w:r>
          </w:p>
          <w:p w14:paraId="43F93E71" w14:textId="411B3B10" w:rsidR="006D3E86" w:rsidRPr="006D3E86" w:rsidRDefault="006D3E86" w:rsidP="006D3E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BDD411A" w14:textId="5C55D338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9" w:type="dxa"/>
            <w:vAlign w:val="center"/>
          </w:tcPr>
          <w:p w14:paraId="02176A4D" w14:textId="6394FBF6" w:rsidR="006D3E86" w:rsidRPr="006D3E86" w:rsidRDefault="006D3E86" w:rsidP="006D3E86">
            <w:pPr>
              <w:rPr>
                <w:rFonts w:ascii="Times New Roman" w:hAnsi="Times New Roman"/>
                <w:sz w:val="20"/>
                <w:szCs w:val="20"/>
              </w:rPr>
            </w:pPr>
            <w:r w:rsidRPr="006D3E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55B602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3440C0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A4BDF3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17CF99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883DC86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5AFE682" w14:textId="77777777" w:rsidR="006D3E86" w:rsidRPr="00365265" w:rsidRDefault="006D3E86" w:rsidP="006D3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276" w:rsidRPr="002178D4" w14:paraId="01F528E9" w14:textId="77777777" w:rsidTr="009C0E82">
        <w:trPr>
          <w:cantSplit/>
          <w:trHeight w:val="567"/>
        </w:trPr>
        <w:tc>
          <w:tcPr>
            <w:tcW w:w="13346" w:type="dxa"/>
            <w:gridSpan w:val="10"/>
            <w:shd w:val="clear" w:color="auto" w:fill="auto"/>
            <w:vAlign w:val="center"/>
          </w:tcPr>
          <w:p w14:paraId="3B4929E0" w14:textId="77777777" w:rsidR="00D30276" w:rsidRPr="00365265" w:rsidRDefault="00D30276" w:rsidP="00D3027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 zamówienia (suma wierszy w kolumnie 10)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0D83851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F2FF0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3CB6227A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19224B6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5F0FADE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544FB7F" w14:textId="2E971AEE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72712009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C050" w14:textId="77777777" w:rsidR="0050250C" w:rsidRDefault="0050250C" w:rsidP="00A809FA">
      <w:r>
        <w:separator/>
      </w:r>
    </w:p>
  </w:endnote>
  <w:endnote w:type="continuationSeparator" w:id="0">
    <w:p w14:paraId="342BF3AF" w14:textId="77777777" w:rsidR="0050250C" w:rsidRDefault="0050250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9BF1" w14:textId="77777777" w:rsidR="0050250C" w:rsidRDefault="0050250C" w:rsidP="00A809FA">
      <w:r>
        <w:separator/>
      </w:r>
    </w:p>
  </w:footnote>
  <w:footnote w:type="continuationSeparator" w:id="0">
    <w:p w14:paraId="2182B633" w14:textId="77777777" w:rsidR="0050250C" w:rsidRDefault="0050250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E741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46E3A" w14:textId="77777777" w:rsidR="00D30276" w:rsidRDefault="00D3027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EF7A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C6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1DD131" w14:textId="77777777" w:rsidR="00D30276" w:rsidRDefault="00D30276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37EF35A5" w14:textId="0DFDB4A4" w:rsidR="00D30276" w:rsidRDefault="00D30276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6D3E86">
      <w:rPr>
        <w:rFonts w:ascii="Times New Roman" w:hAnsi="Times New Roman"/>
        <w:sz w:val="20"/>
        <w:szCs w:val="20"/>
      </w:rPr>
      <w:t>6</w:t>
    </w:r>
    <w:r w:rsidR="00365265">
      <w:rPr>
        <w:rFonts w:ascii="Times New Roman" w:hAnsi="Times New Roman"/>
        <w:sz w:val="20"/>
        <w:szCs w:val="20"/>
      </w:rPr>
      <w:t xml:space="preserve"> do CUW.231.1.6.2020</w:t>
    </w:r>
  </w:p>
  <w:p w14:paraId="6EE9C38B" w14:textId="77777777" w:rsidR="00D30276" w:rsidRDefault="00D30276" w:rsidP="000457AF">
    <w:pPr>
      <w:pStyle w:val="Nagwek"/>
      <w:rPr>
        <w:rFonts w:ascii="Times New Roman" w:hAnsi="Times New Roman"/>
        <w:sz w:val="20"/>
        <w:szCs w:val="20"/>
      </w:rPr>
    </w:pPr>
  </w:p>
  <w:p w14:paraId="2379230E" w14:textId="3CAA27E2" w:rsidR="00D30276" w:rsidRPr="000457AF" w:rsidRDefault="006D3E86" w:rsidP="006265BB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Liceum</w:t>
    </w:r>
    <w:r w:rsidR="00D30276">
      <w:rPr>
        <w:rFonts w:ascii="Times New Roman" w:hAnsi="Times New Roman"/>
        <w:sz w:val="20"/>
        <w:szCs w:val="20"/>
      </w:rPr>
      <w:t xml:space="preserve"> w </w:t>
    </w:r>
    <w:r w:rsidR="006265BB">
      <w:rPr>
        <w:rFonts w:ascii="Times New Roman" w:hAnsi="Times New Roman"/>
        <w:sz w:val="20"/>
        <w:szCs w:val="20"/>
      </w:rPr>
      <w:t>Komorowie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4D7"/>
    <w:multiLevelType w:val="multilevel"/>
    <w:tmpl w:val="E8A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3303"/>
    <w:rsid w:val="00044475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75F44"/>
    <w:rsid w:val="00181CD3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667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04E71"/>
    <w:rsid w:val="00310998"/>
    <w:rsid w:val="00333CC7"/>
    <w:rsid w:val="00334711"/>
    <w:rsid w:val="003441EC"/>
    <w:rsid w:val="003507B7"/>
    <w:rsid w:val="00357AD3"/>
    <w:rsid w:val="00361897"/>
    <w:rsid w:val="00365265"/>
    <w:rsid w:val="00372ED8"/>
    <w:rsid w:val="003808C7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250C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7616F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6C4"/>
    <w:rsid w:val="005D0AE1"/>
    <w:rsid w:val="005D4108"/>
    <w:rsid w:val="005D6133"/>
    <w:rsid w:val="005E70EF"/>
    <w:rsid w:val="005F1112"/>
    <w:rsid w:val="005F7D7A"/>
    <w:rsid w:val="00600FB9"/>
    <w:rsid w:val="00603640"/>
    <w:rsid w:val="00625733"/>
    <w:rsid w:val="006265BB"/>
    <w:rsid w:val="00635FC7"/>
    <w:rsid w:val="00637012"/>
    <w:rsid w:val="006453E2"/>
    <w:rsid w:val="00645406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D3E86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22BA"/>
    <w:rsid w:val="00760153"/>
    <w:rsid w:val="00763290"/>
    <w:rsid w:val="007651C4"/>
    <w:rsid w:val="00765390"/>
    <w:rsid w:val="007706DE"/>
    <w:rsid w:val="00771E35"/>
    <w:rsid w:val="00771ED6"/>
    <w:rsid w:val="00774869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27C6"/>
    <w:rsid w:val="007D36C2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0725E"/>
    <w:rsid w:val="00913AA3"/>
    <w:rsid w:val="009213E9"/>
    <w:rsid w:val="00921B97"/>
    <w:rsid w:val="009269C3"/>
    <w:rsid w:val="00932ED6"/>
    <w:rsid w:val="00937B93"/>
    <w:rsid w:val="009600CC"/>
    <w:rsid w:val="009632DC"/>
    <w:rsid w:val="0096403F"/>
    <w:rsid w:val="009679D7"/>
    <w:rsid w:val="009726DD"/>
    <w:rsid w:val="00985725"/>
    <w:rsid w:val="009943D9"/>
    <w:rsid w:val="00996569"/>
    <w:rsid w:val="009972FC"/>
    <w:rsid w:val="009A4421"/>
    <w:rsid w:val="009B06D5"/>
    <w:rsid w:val="009C0E82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7F88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074A"/>
    <w:rsid w:val="00AE6359"/>
    <w:rsid w:val="00AE6F4B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75B99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ED4"/>
    <w:rsid w:val="00CE3654"/>
    <w:rsid w:val="00CE7BDA"/>
    <w:rsid w:val="00CF0736"/>
    <w:rsid w:val="00CF0CAB"/>
    <w:rsid w:val="00CF2063"/>
    <w:rsid w:val="00CF2C66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027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4B3B"/>
    <w:rsid w:val="00E2732E"/>
    <w:rsid w:val="00E31B5E"/>
    <w:rsid w:val="00E33E9E"/>
    <w:rsid w:val="00E33F09"/>
    <w:rsid w:val="00E459FE"/>
    <w:rsid w:val="00E5566A"/>
    <w:rsid w:val="00E61A8E"/>
    <w:rsid w:val="00E66986"/>
    <w:rsid w:val="00E74176"/>
    <w:rsid w:val="00E75FD4"/>
    <w:rsid w:val="00E76850"/>
    <w:rsid w:val="00E82ABB"/>
    <w:rsid w:val="00E93437"/>
    <w:rsid w:val="00E951B1"/>
    <w:rsid w:val="00EA235E"/>
    <w:rsid w:val="00EA46F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5A86"/>
    <w:rsid w:val="00FC7982"/>
    <w:rsid w:val="00FD3FB7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79233BF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0433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3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5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Patrycja Wróblewska</cp:lastModifiedBy>
  <cp:revision>2</cp:revision>
  <cp:lastPrinted>2015-01-27T09:51:00Z</cp:lastPrinted>
  <dcterms:created xsi:type="dcterms:W3CDTF">2020-12-23T08:43:00Z</dcterms:created>
  <dcterms:modified xsi:type="dcterms:W3CDTF">2020-12-23T08:43:00Z</dcterms:modified>
</cp:coreProperties>
</file>