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7"/>
        <w:gridCol w:w="2922"/>
        <w:gridCol w:w="701"/>
        <w:gridCol w:w="979"/>
        <w:gridCol w:w="2233"/>
        <w:gridCol w:w="1084"/>
        <w:gridCol w:w="1084"/>
        <w:gridCol w:w="1604"/>
        <w:gridCol w:w="841"/>
        <w:gridCol w:w="2094"/>
      </w:tblGrid>
      <w:tr w:rsidR="00065AF8" w:rsidRPr="002178D4" w14:paraId="3239CF71" w14:textId="77777777" w:rsidTr="00F616D7">
        <w:trPr>
          <w:cantSplit/>
          <w:trHeight w:val="244"/>
          <w:tblHeader/>
          <w:jc w:val="center"/>
        </w:trPr>
        <w:tc>
          <w:tcPr>
            <w:tcW w:w="493" w:type="dxa"/>
            <w:vMerge w:val="restart"/>
            <w:shd w:val="clear" w:color="auto" w:fill="BFBFBF" w:themeFill="background1" w:themeFillShade="BF"/>
            <w:vAlign w:val="center"/>
          </w:tcPr>
          <w:p w14:paraId="4071C474" w14:textId="58010E10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7" w:type="dxa"/>
            <w:vMerge w:val="restart"/>
            <w:shd w:val="clear" w:color="auto" w:fill="BFBFBF" w:themeFill="background1" w:themeFillShade="BF"/>
            <w:vAlign w:val="center"/>
          </w:tcPr>
          <w:p w14:paraId="678A60B1" w14:textId="3B855940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 w:themeFill="background1" w:themeFillShade="BF"/>
            <w:vAlign w:val="center"/>
          </w:tcPr>
          <w:p w14:paraId="05BDB323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42AC5C3D" w14:textId="598DF2BF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726E9A23" w14:textId="5C717732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04A616E8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181C1858" w14:textId="72C9759B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08DEA38A" w14:textId="35B1A568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034A81E" w14:textId="7B236869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F226F92" w14:textId="186977FD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471F2ABA" w14:textId="212CD17F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 w:themeFill="background1" w:themeFillShade="BF"/>
            <w:vAlign w:val="center"/>
          </w:tcPr>
          <w:p w14:paraId="11B6F09F" w14:textId="4F6DAB89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65AF8" w:rsidRPr="002178D4" w14:paraId="329753B6" w14:textId="77777777" w:rsidTr="00F616D7">
        <w:trPr>
          <w:cantSplit/>
          <w:trHeight w:val="311"/>
          <w:tblHeader/>
          <w:jc w:val="center"/>
        </w:trPr>
        <w:tc>
          <w:tcPr>
            <w:tcW w:w="493" w:type="dxa"/>
            <w:vMerge/>
            <w:shd w:val="clear" w:color="auto" w:fill="BFBFBF" w:themeFill="background1" w:themeFillShade="BF"/>
            <w:vAlign w:val="center"/>
          </w:tcPr>
          <w:p w14:paraId="07AF5B01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07" w:type="dxa"/>
            <w:vMerge/>
            <w:shd w:val="clear" w:color="auto" w:fill="BFBFBF" w:themeFill="background1" w:themeFillShade="BF"/>
            <w:vAlign w:val="center"/>
          </w:tcPr>
          <w:p w14:paraId="6D42FAF8" w14:textId="77777777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2" w:type="dxa"/>
            <w:vMerge/>
            <w:shd w:val="clear" w:color="auto" w:fill="BFBFBF" w:themeFill="background1" w:themeFillShade="BF"/>
            <w:vAlign w:val="center"/>
          </w:tcPr>
          <w:p w14:paraId="3DA2F27B" w14:textId="77777777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2F3D3239" w14:textId="07F6987A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59BC90DE" w14:textId="476CC16C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320E7E86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7118A767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9DB1A9E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5991782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1D27B696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94" w:type="dxa"/>
            <w:vMerge/>
            <w:shd w:val="clear" w:color="auto" w:fill="BFBFBF" w:themeFill="background1" w:themeFillShade="BF"/>
            <w:vAlign w:val="center"/>
          </w:tcPr>
          <w:p w14:paraId="17946299" w14:textId="77777777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065AF8" w:rsidRPr="002178D4" w14:paraId="2FBD0684" w14:textId="77777777" w:rsidTr="00F616D7">
        <w:trPr>
          <w:cantSplit/>
          <w:trHeight w:val="150"/>
          <w:tblHeader/>
          <w:jc w:val="center"/>
        </w:trPr>
        <w:tc>
          <w:tcPr>
            <w:tcW w:w="493" w:type="dxa"/>
            <w:shd w:val="clear" w:color="auto" w:fill="BFBFBF" w:themeFill="background1" w:themeFillShade="BF"/>
            <w:vAlign w:val="center"/>
          </w:tcPr>
          <w:p w14:paraId="4EC3D54E" w14:textId="297FDAE0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49DAEFBF" w14:textId="28FC974C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2" w:type="dxa"/>
            <w:shd w:val="clear" w:color="auto" w:fill="BFBFBF" w:themeFill="background1" w:themeFillShade="BF"/>
            <w:vAlign w:val="center"/>
          </w:tcPr>
          <w:p w14:paraId="6F2C4721" w14:textId="7D4502DE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10B1A78A" w14:textId="21B785CF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A751800" w14:textId="2A0E1319" w:rsidR="00065AF8" w:rsidRPr="00065AF8" w:rsidRDefault="00065AF8" w:rsidP="00065AF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65A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49267AB0" w14:textId="78FF66D1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43D7EBD" w14:textId="79185DBA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633F978" w14:textId="36D0A7E0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2F63E25" w14:textId="7DC5073A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2BBAEB35" w14:textId="15FFDF14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14:paraId="3CDE1AF5" w14:textId="53702495" w:rsidR="00065AF8" w:rsidRPr="00065AF8" w:rsidRDefault="00065AF8" w:rsidP="00065AF8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065AF8">
              <w:rPr>
                <w:rFonts w:ascii="Times New Roman" w:hAnsi="Times New Roman"/>
                <w:b/>
                <w:bCs/>
                <w:sz w:val="17"/>
                <w:szCs w:val="17"/>
              </w:rPr>
              <w:t>11</w:t>
            </w:r>
          </w:p>
        </w:tc>
      </w:tr>
      <w:tr w:rsidR="00F616D7" w:rsidRPr="002178D4" w14:paraId="29C57931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4830D31" w14:textId="481198B8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9E023F" w14:textId="661C9CE3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2C8DE83" w14:textId="72BBACB1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citral</w:t>
            </w:r>
            <w:proofErr w:type="spellEnd"/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) przeznaczenie: mycie okien, szklanych elementów drzwi,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0D2732" w14:textId="24DD08A6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A5A0AD" w14:textId="4EA19601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B11DBE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DD23B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E70CCE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E31FD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494F40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472236B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6148434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7C724EB" w14:textId="28048C11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DE01639" w14:textId="517E2AA3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28C17428" w14:textId="70368D79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7BAE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91E824" w14:textId="77DE4820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837D1B" w14:textId="2581E67E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6327FD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01CAB6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CA6BA1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8FCC39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841" w:type="dxa"/>
            <w:shd w:val="clear" w:color="auto" w:fill="auto"/>
            <w:vAlign w:val="center"/>
          </w:tcPr>
          <w:p w14:paraId="789A4AD2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2354942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1C5CAA5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C495CD3" w14:textId="037434C9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57ACB52" w14:textId="1C19C1A9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2D6B2E7" w14:textId="2327448B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99FE8B" w14:textId="347D3B4C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C6DDEF" w14:textId="4358B24B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3CDF96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A351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B384A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1F4D794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FF2B9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385689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5BE60C17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9FF02DA" w14:textId="3CBCBF5D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71D30B9" w14:textId="30061DA4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5E306A4" w14:textId="75ABE1A9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82AED3" w14:textId="5DFCFC5D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79A833" w14:textId="4D6A723F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36744F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18D4FD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AFC30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D9CA91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3D139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7254573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1026F07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36ABADB" w14:textId="07ADBB66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08F17A2" w14:textId="2EFAE9BC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1C8A84E9" w14:textId="6AE5952E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Benzyl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Eugenol,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99712" w14:textId="0498F548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C53866" w14:textId="7B069076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1176FF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0EFB9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D6995C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C63F8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80077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DAB4FF2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72C017E2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0E33715" w14:textId="45E0FFBE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7C4E928" w14:textId="63C0060C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8319D25" w14:textId="58B4D505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 </w:t>
            </w:r>
            <w:r w:rsidRPr="00277BAE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  <w:lang w:eastAsia="pl-PL"/>
              </w:rPr>
              <w:t xml:space="preserve">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7BAE">
                <w:rPr>
                  <w:rFonts w:ascii="Times New Roman" w:eastAsia="Times New Roman" w:hAnsi="Times New Roman"/>
                  <w:b/>
                  <w:spacing w:val="-8"/>
                  <w:sz w:val="16"/>
                  <w:szCs w:val="16"/>
                  <w:lang w:eastAsia="pl-PL"/>
                </w:rPr>
                <w:t>1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14:paraId="72664059" w14:textId="2C5D18C7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BF811B" w14:textId="0A8C5CB8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C8BC80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F47694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76042C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8B084A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C9E5EA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E85EC1D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70B83615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E6122FA" w14:textId="45CDAAD4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F879D9E" w14:textId="7E1F5264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0B6BD93" w14:textId="12A8BC32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odpornych na działanie wody i alkaliów powierzchni zmywalnych (linoleum, PCV, guma, kauczuk),</w:t>
            </w: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935797" w14:textId="6E4872FF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94159F" w14:textId="6C70A09D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0E3F7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A595BE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6E67E1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93CBA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F87FE3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64F067A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6C224B55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5FFB392" w14:textId="37CE8A2B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98D044" w14:textId="09975317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A7A8D95" w14:textId="0D5B4711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poniżej 5% anionowe środki powierzchniowo czynne, rozpuszczalniki wodne, geraniol, linalol,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czyszczenia wszystkich powierzchni (tworzywa sztuczne, wykładziny przemysłowe, kamień naturalny i sztuczny,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964E8B" w14:textId="01C20303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4FF3EE" w14:textId="0AFA4789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4DA53C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8DC5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B9E50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93F4D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24B7E5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6AFAA3B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148DD681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AB0FB07" w14:textId="3E970426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29B452F" w14:textId="42870B2C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9BA0FD7" w14:textId="51C47EAF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FE7703" w14:textId="7A3CE865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2861A5" w14:textId="0DAC6F51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36A939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06B59E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7233EF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3F20E2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DD3567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35665D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4EE81E2C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06ACDD6" w14:textId="2B373D62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C673C58" w14:textId="013AB2F8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F82DF3F" w14:textId="43F089D1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BB6794" w14:textId="7DE3F9D4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2815DA0" w14:textId="2DF43CB1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F19A30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B52631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86D7ED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168CCA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E241E96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AB64E56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35A2C6C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9DA4B29" w14:textId="0DC923C0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682412F" w14:textId="786D413B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E0B6105" w14:textId="126C7563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0805FA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95D875" w14:textId="65E021AB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9DB99A" w14:textId="62787AA1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E60C2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6D31C0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1A622D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352082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2CCBA1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A8CC65D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25E213CA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0AFECAC" w14:textId="430566B4" w:rsidR="00F616D7" w:rsidRPr="002178D4" w:rsidRDefault="00F616D7" w:rsidP="00F61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17676A" w14:textId="4141D6AA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gumowe do sprzątania 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4E71AAE" w14:textId="15D51858" w:rsidR="00F616D7" w:rsidRPr="000805FA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F788DC" w14:textId="2B13A09E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4A3F4F" w14:textId="2B058D2A" w:rsidR="00F616D7" w:rsidRPr="00004F58" w:rsidRDefault="00F616D7" w:rsidP="00F616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6B75F2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9879E4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88E369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9892D35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E97F99B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74FA7B8" w14:textId="77777777" w:rsidR="00F616D7" w:rsidRPr="002178D4" w:rsidRDefault="00F616D7" w:rsidP="00F616D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616D7" w:rsidRPr="002178D4" w14:paraId="0CB5E526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D1DECF8" w14:textId="0F054DD7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lastRenderedPageBreak/>
              <w:t>13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018D5F7" w14:textId="5987F2D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3D51F8D" w14:textId="4F7B213A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ściereczki niepylące do wycierana kurzu itp.,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rozm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 38x40 cm, opakowanie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282E40" w14:textId="41B69E1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8338C6" w14:textId="15DBA10A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25D08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BCD72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95E6E7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CC8048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63B73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C78ADF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</w:tr>
      <w:tr w:rsidR="00F616D7" w:rsidRPr="002178D4" w14:paraId="39A5AC91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924A88E" w14:textId="25BDB774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631E4A" w14:textId="7A33A72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B8DD380" w14:textId="2AA10825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Ścierki niepylące do wycierania podłogi, z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mikrofibry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rozm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F7AE71" w14:textId="7EC2401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AEBEFD5" w14:textId="7D21AB9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5C7C7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20DDD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EC5D4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C409A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B3D5E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5214D7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</w:tr>
      <w:tr w:rsidR="00F616D7" w:rsidRPr="002178D4" w14:paraId="6B505F6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3DA0474" w14:textId="0FC095CD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DE99E71" w14:textId="6A3F9A2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0243D89" w14:textId="2509013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wymiar 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59740F" w14:textId="657F6B6C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7C61B45" w14:textId="6448F80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6110C4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10839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9601F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D72C97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D662F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8A05E5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</w:tr>
      <w:tr w:rsidR="00F616D7" w:rsidRPr="002178D4" w14:paraId="03037505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56837C1" w14:textId="5E603707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A2F920D" w14:textId="2C2BE58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E02B345" w14:textId="2B10572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Płyn do mycia naczyń i powierzchni mających styczność z żywnością, usuwający tłuszcz,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F616D7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 l</w:t>
              </w:r>
            </w:smartTag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A440E6" w14:textId="2CEC9CCF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5A816F" w14:textId="0C486DA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B245CE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0D2B7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493F63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E1173A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8DF04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648D44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</w:tr>
      <w:tr w:rsidR="00F616D7" w:rsidRPr="002178D4" w14:paraId="653E8F0D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6ACE528" w14:textId="51A40300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E00D0C" w14:textId="1C13F49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B6143DA" w14:textId="449AF35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mikrogranulkami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do czyszczenia powierzchni twardych, 5% anionowe środki powierzchniowo czynne, niejonowe środki powierzchniowo czynne, mydło, kompozycje zapachowe,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pink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hexyl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cinnamal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limonene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cinnamal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przeznaczenie: do mycia sanitariatów, powierzchni twardych, glazury, poj.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F616D7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500 g</w:t>
              </w:r>
            </w:smartTag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74C867" w14:textId="07750F3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38F8D4" w14:textId="30D591F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AE959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AD7AA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47265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97CBD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742CA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7E2074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bCs/>
                <w:spacing w:val="-4"/>
                <w:sz w:val="17"/>
                <w:szCs w:val="17"/>
              </w:rPr>
            </w:pPr>
          </w:p>
        </w:tc>
      </w:tr>
      <w:tr w:rsidR="00F616D7" w:rsidRPr="002178D4" w14:paraId="35578019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C02D884" w14:textId="0C4C7FAE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438FDEC" w14:textId="6DCAE15E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9720288" w14:textId="1B34C4F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worki foliowe, proste (rolowane), bez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tasmy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poj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F616D7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35 l</w:t>
              </w:r>
            </w:smartTag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D7CCEF" w14:textId="52750E4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DDC924" w14:textId="6FB1656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7A152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AB0B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AB5A9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C020F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BD54B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568823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F616D7" w:rsidRPr="002178D4" w14:paraId="142524E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8DA00F1" w14:textId="038BEF52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E6310CA" w14:textId="2A68DA9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987FD50" w14:textId="1397408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worki foliowe, proste (rolowane), bez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tasmy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poj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0D9712" w14:textId="2C935B2D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693912" w14:textId="2C1DA8E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2700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BF55D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4CB49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B96B3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51D1D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EC61A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46A114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F616D7" w:rsidRPr="002178D4" w14:paraId="3FF0E2D0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004E15E" w14:textId="08E5CB23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646C93D" w14:textId="72AEC50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4A2E6D3" w14:textId="35CA343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poj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F616D7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120 l</w:t>
              </w:r>
            </w:smartTag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7E194C" w14:textId="2941767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9D60FB" w14:textId="4F69DF2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450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9E7E5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626EF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47772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AB4192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36716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5A9035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F616D7" w:rsidRPr="002178D4" w14:paraId="6ADB0498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73A1BBC" w14:textId="2BA30961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21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B46AA6E" w14:textId="28AB8DC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104FB1A" w14:textId="586AE65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montana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z wypełniaczem,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F616D7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1 l</w:t>
              </w:r>
            </w:smartTag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21F6AD" w14:textId="181318F5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0129B4" w14:textId="2FB12CD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90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A9DCF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8E01C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8507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64DA0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0BFEE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B3DBF2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F616D7" w:rsidRPr="002178D4" w14:paraId="0015829B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F4C3BB8" w14:textId="3B114882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4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4"/>
                <w:sz w:val="17"/>
                <w:szCs w:val="17"/>
              </w:rPr>
              <w:t>22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A9BEF76" w14:textId="2117835D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B3E782E" w14:textId="1E173BFD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sodium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chloride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oxide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glyceryl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cocoate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glycine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pH</w:t>
            </w:r>
            <w:proofErr w:type="spellEnd"/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5,5, przeznaczenie do mycia rąk,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F616D7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 l</w:t>
              </w:r>
            </w:smartTag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954F49" w14:textId="7C650B0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0F5D70" w14:textId="4B6545F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4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807B2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02B0B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41180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43479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1F3D1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478244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</w:p>
        </w:tc>
      </w:tr>
      <w:tr w:rsidR="00F616D7" w:rsidRPr="002178D4" w14:paraId="6C4B23AC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5440259C" w14:textId="0739EB93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lastRenderedPageBreak/>
              <w:t>23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BEFBF72" w14:textId="540F2DE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nakładka na Mop z </w:t>
            </w:r>
            <w:proofErr w:type="spellStart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mikrofibry</w:t>
            </w:r>
            <w:proofErr w:type="spellEnd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kieszeniowa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7903D7F" w14:textId="65601BE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mop</w:t>
            </w:r>
            <w:proofErr w:type="spellEnd"/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 xml:space="preserve"> z kieszeniami, </w:t>
            </w:r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waga: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F616D7">
                <w:rPr>
                  <w:rFonts w:ascii="Times New Roman" w:hAnsi="Times New Roman"/>
                  <w:color w:val="000000"/>
                  <w:spacing w:val="-6"/>
                  <w:sz w:val="16"/>
                  <w:szCs w:val="16"/>
                </w:rPr>
                <w:t>140 g</w:t>
              </w:r>
            </w:smartTag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kolor kremowy</w:t>
            </w:r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sposób mocowania: kieszenie</w:t>
            </w:r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podstawa mopa: bawełna 60% , poliester 40%</w:t>
            </w:r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 xml:space="preserve">frędzle wewnętrzne: długość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F616D7">
                <w:rPr>
                  <w:rFonts w:ascii="Times New Roman" w:eastAsia="Times New Roman" w:hAnsi="Times New Roman"/>
                  <w:color w:val="000000"/>
                  <w:spacing w:val="-6"/>
                  <w:sz w:val="16"/>
                  <w:szCs w:val="16"/>
                  <w:lang w:eastAsia="pl-PL"/>
                </w:rPr>
                <w:t>20 mm</w:t>
              </w:r>
            </w:smartTag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, zamknięte, symetryczne,</w:t>
            </w:r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kolor biały surowy, ilość ściegów 15</w:t>
            </w:r>
            <w:r w:rsidRPr="00F616D7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,</w:t>
            </w:r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 xml:space="preserve"> frędzle zewnętrzne: długość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F616D7">
                <w:rPr>
                  <w:rFonts w:ascii="Times New Roman" w:eastAsia="Times New Roman" w:hAnsi="Times New Roman"/>
                  <w:color w:val="000000"/>
                  <w:spacing w:val="-6"/>
                  <w:sz w:val="16"/>
                  <w:szCs w:val="16"/>
                  <w:lang w:eastAsia="pl-PL"/>
                </w:rPr>
                <w:t>80 mm</w:t>
              </w:r>
            </w:smartTag>
            <w:r w:rsidRPr="00F616D7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, zamknięte, symetryczne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941D1B" w14:textId="331A6C5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2D8B46" w14:textId="17BB2B2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44B6A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1FDD5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A2C3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FE1D6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B9FA5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3C4B47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FC3266" w14:paraId="7E2CDD7C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9A46869" w14:textId="027295EA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24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3463F69" w14:textId="00EDEE5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mop</w:t>
            </w:r>
            <w:proofErr w:type="spellEnd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FB92FC" w14:textId="42DCC87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Mikrowłókna</w:t>
            </w:r>
            <w:proofErr w:type="spellEnd"/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idealne na usuwanie suchych plam na podłodze. Włókna bawełniane dla dodatkowej absorpcji , Włókna zamienne do głębokiego czyszczenia , Nadaje się do płytek jak grubych powierzchni . Rozmiar nakładki: 40x14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42A057" w14:textId="2B032D55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0E1ECA" w14:textId="33EECDC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C02EE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D3658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EB96B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01785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7292A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271ADF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</w:tr>
      <w:tr w:rsidR="00F616D7" w:rsidRPr="00FC3266" w14:paraId="79FE67F2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A39D3B0" w14:textId="6B591219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25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77AC14F" w14:textId="53183BDF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B56BA47" w14:textId="63BDBE5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szer. 40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353A0B" w14:textId="013BF1C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008267" w14:textId="73B69DBA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976B0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F2D66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18BB0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CB2A8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E2C092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A675A4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</w:tr>
      <w:tr w:rsidR="00F616D7" w:rsidRPr="00FC3266" w14:paraId="094B317C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FE6A42E" w14:textId="3FCDEB3F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E353687" w14:textId="59C6ACDF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A79AD44" w14:textId="35E2D0D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F8C379" w14:textId="5971815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A6FD486" w14:textId="727B04BF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38CAC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C92E8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AEE4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62D4B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87EEB7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EDDAD3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  <w:lang w:val="en-US"/>
              </w:rPr>
            </w:pPr>
          </w:p>
        </w:tc>
      </w:tr>
      <w:tr w:rsidR="00F616D7" w:rsidRPr="002178D4" w14:paraId="3C3135B8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4B62A5B" w14:textId="74720B0B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27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B83A365" w14:textId="561EA85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Płyn antypoślizgowy do sal sportowych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4205EB1" w14:textId="712D21D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do mycia sal sportowych o właściwościach antypoślizgowych,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 l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DD6FA9" w14:textId="6B78283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18B8D" w14:textId="7BAAE00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235BF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8AFD7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2AEB6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952C67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D5336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022A56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471C06B5" w14:textId="77777777" w:rsidTr="00F616D7">
        <w:trPr>
          <w:cantSplit/>
          <w:trHeight w:val="403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6E695A1" w14:textId="6560581C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28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7072DC3" w14:textId="3C210A9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9735761" w14:textId="5AA0AD6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70 cm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x80 cm, ilość w opakowaniu: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EBC6EF" w14:textId="6128509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3B761E" w14:textId="62A9398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2F5F0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5E3CD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50795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4AEC4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56F6B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043E10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65917B9C" w14:textId="77777777" w:rsidTr="00F616D7">
        <w:trPr>
          <w:cantSplit/>
          <w:trHeight w:val="423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93A3232" w14:textId="110FD29F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8A46D78" w14:textId="270FDF8D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płyn do mycia łazienek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7089579" w14:textId="26FFEA2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antybakteryjny do mycia terakoty i glazury w łazienkach,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0,7 l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5B069D" w14:textId="42C5DFE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9B611" w14:textId="3C2AD085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6A558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612F4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60B3F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E471B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EAECF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991B31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44971479" w14:textId="77777777" w:rsidTr="00F616D7">
        <w:trPr>
          <w:cantSplit/>
          <w:trHeight w:val="423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93FF74D" w14:textId="518E5BFA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5FF0077" w14:textId="5D6B619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2C1B79C" w14:textId="7B8C64B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flipchartu</w:t>
            </w:r>
            <w:proofErr w:type="spellEnd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0,7 l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ADC878" w14:textId="54002EB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F0738A" w14:textId="260D474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8D6E1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C4629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07CBB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720266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6DB98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773126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6CC1A1A3" w14:textId="77777777" w:rsidTr="00F616D7">
        <w:trPr>
          <w:cantSplit/>
          <w:trHeight w:val="423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2F9523A" w14:textId="66732622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1D466F7" w14:textId="6A8AD5E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F5BEC78" w14:textId="6B3D83F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Ściągaczka do szyb, szer.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30 cm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8B6D05" w14:textId="31FC94A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E21FDA" w14:textId="41DF1F6F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4ECA92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22883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D0D5F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AE183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E4A10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A0213E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28242143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5B62D091" w14:textId="27C5C695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8E8294F" w14:textId="6960132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D85A558" w14:textId="25CA9A0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Myjka z gąbką na trzonku teleskopowym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130 cm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2525AC" w14:textId="6883CB7E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22DEF9" w14:textId="23228F85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3D0C5B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3E778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7BE20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9B605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CCBB9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14611C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67C763F1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D1CBC78" w14:textId="7FE8A69F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276F2C1" w14:textId="1B4D22A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4BA191" w14:textId="7936B13C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60 cm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616D7">
                <w:rPr>
                  <w:rFonts w:ascii="Times New Roman" w:hAnsi="Times New Roman"/>
                  <w:spacing w:val="-6"/>
                  <w:sz w:val="16"/>
                  <w:szCs w:val="16"/>
                </w:rPr>
                <w:t>5 cm</w:t>
              </w:r>
            </w:smartTag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820E25" w14:textId="423A4BD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0656C72" w14:textId="517BAF6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FE246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C89A0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CADBD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61599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B5F6E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0CEC77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315BF080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751FF79" w14:textId="1104BC6A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FC2A683" w14:textId="7DBCF89C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97ADC75" w14:textId="559A6B2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10 l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6871C8" w14:textId="200DF2B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E1FA78" w14:textId="522522C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52AE5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i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F6931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7603F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830B8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5CEF2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A4EF00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53CFE84E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F2626CF" w14:textId="75B342DE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lastRenderedPageBreak/>
              <w:t>35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5AB918A" w14:textId="7919290B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Zawieszka do WC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1FB39C5" w14:textId="55488880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Zawieszka do WC wersja 4 kulki po 50g, zapach </w:t>
            </w:r>
            <w:proofErr w:type="spellStart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Lemon</w:t>
            </w:r>
            <w:proofErr w:type="spellEnd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E3FDDB" w14:textId="5AA979EE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8E7262" w14:textId="32B77ABA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C6F07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030CE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1291F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76BCC6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34BE1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B6C464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142A97E7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A0FD71E" w14:textId="43EBEE30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CBC917B" w14:textId="4D1D7F41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Mydło do mycia podłóg olejowanych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92617FD" w14:textId="7FA7B5F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mydło w płynie przeznaczone do mycia podłóg olejowanych skondensowane, z lekko alkalicznym środkiem czyszczącym, zawierające pewne składniki ożywiające powierzchnię i uzupełniające warstwę oleju usuwaną w procesie czyszczenia,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l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32BEF" w14:textId="5FFC4D9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5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l</w:t>
              </w:r>
            </w:smartTag>
          </w:p>
        </w:tc>
        <w:tc>
          <w:tcPr>
            <w:tcW w:w="979" w:type="dxa"/>
            <w:shd w:val="clear" w:color="auto" w:fill="auto"/>
            <w:vAlign w:val="center"/>
          </w:tcPr>
          <w:p w14:paraId="5E6966A9" w14:textId="6D38C4A9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943E89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2FB8C8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D08E2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6EB0CB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52D2E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E725B6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1DB6C9BC" w14:textId="77777777" w:rsidTr="00F616D7">
        <w:trPr>
          <w:cantSplit/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11245F2" w14:textId="35DD7371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5122443" w14:textId="0BA28D32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40605E4" w14:textId="760F742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F616D7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50 l</w:t>
              </w:r>
            </w:smartTag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kształt prostokątny, z przykrywką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1CD6DF" w14:textId="49E7F6D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B6BD0BA" w14:textId="62F4E3D4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332D6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61032F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C4023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9586D1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61D86B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9B8483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010C0897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865F8C8" w14:textId="67D51A6C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B05CF12" w14:textId="75639C5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Zestaw 4 koszy na śmieci 4x20l do segregacji 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971A028" w14:textId="77777777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Wykonany z plastiku, wytrzymały, system segregacji opadów, który zapewnia szybki dostęp, niekłopotliwe opróżnianie oraz łatwe czyszczenie;  mini-kontenery dające możliwość bieżącego sortowania. Dobrze zaprojektowany, estetycznie wykonane i pojemne (20L), o konstrukcji stworzonej specjalnie z myślą o ograniczonej przestrzeni, ułatwiającej zestawienie segmentów w stabilne szeregi lub słupki.</w:t>
            </w:r>
          </w:p>
          <w:p w14:paraId="38E5CB25" w14:textId="6719DD65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noProof/>
                <w:spacing w:val="-6"/>
                <w:sz w:val="17"/>
                <w:szCs w:val="17"/>
                <w:lang w:eastAsia="pl-PL"/>
              </w:rPr>
              <w:drawing>
                <wp:inline distT="0" distB="0" distL="0" distR="0" wp14:anchorId="664F54BD" wp14:editId="0C72C9D4">
                  <wp:extent cx="1280795" cy="1427480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rtibox_ikwb_karta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AF099B" w14:textId="2AB5847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105DDE" w14:textId="10A7706C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EDF054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29A8E5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4145F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926CADD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412C7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F54BE0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F616D7" w:rsidRPr="002178D4" w14:paraId="6C835D1E" w14:textId="77777777" w:rsidTr="00F616D7">
        <w:trPr>
          <w:cantSplit/>
          <w:trHeight w:val="56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5B232BE" w14:textId="029092A4" w:rsidR="00F616D7" w:rsidRPr="00F616D7" w:rsidRDefault="00F616D7" w:rsidP="00F616D7">
            <w:pPr>
              <w:jc w:val="center"/>
              <w:rPr>
                <w:rFonts w:ascii="Times New Roman" w:hAnsi="Times New Roman"/>
                <w:b/>
                <w:spacing w:val="-6"/>
                <w:sz w:val="17"/>
                <w:szCs w:val="17"/>
              </w:rPr>
            </w:pPr>
            <w:r w:rsidRPr="00F616D7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39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0516B1B" w14:textId="7F5641EA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Worki do odkurzacza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E86C613" w14:textId="2B2BB1E3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F616D7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Fizelinowe</w:t>
            </w:r>
            <w:proofErr w:type="spellEnd"/>
            <w:r w:rsidRPr="00F616D7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worki filtracyjne 3 warstwowe , zapewniające utrzymanie wysokiej siły ssącej oraz wysoką retencję kurzu do odkurzaczy karcher WD 4.000 – WD 5.999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698386" w14:textId="46541008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hAnsi="Times New Roman"/>
                <w:spacing w:val="-6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E75D23" w14:textId="21F7D016" w:rsidR="00F616D7" w:rsidRPr="00F616D7" w:rsidRDefault="00F616D7" w:rsidP="00F616D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616D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ECB6B2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29A03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F4F8EA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FDD7B0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B485AFE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1D7BD3C" w14:textId="77777777" w:rsidR="00F616D7" w:rsidRPr="00F616D7" w:rsidRDefault="00F616D7" w:rsidP="00F616D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</w:tr>
      <w:tr w:rsidR="00BA0F31" w:rsidRPr="002178D4" w14:paraId="6D3C702D" w14:textId="77777777" w:rsidTr="00F616D7">
        <w:trPr>
          <w:cantSplit/>
          <w:trHeight w:val="567"/>
          <w:jc w:val="center"/>
        </w:trPr>
        <w:tc>
          <w:tcPr>
            <w:tcW w:w="13348" w:type="dxa"/>
            <w:gridSpan w:val="10"/>
            <w:shd w:val="clear" w:color="auto" w:fill="auto"/>
            <w:vAlign w:val="center"/>
          </w:tcPr>
          <w:p w14:paraId="7C68824D" w14:textId="2FE9F7FD" w:rsidR="00BA0F31" w:rsidRPr="000805FA" w:rsidRDefault="00065AF8" w:rsidP="00BF6E3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05BCFB7" w14:textId="77777777" w:rsidR="00BA0F31" w:rsidRPr="002178D4" w:rsidRDefault="00BA0F31" w:rsidP="00BF6E3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2A8603D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080E198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30ADF0E7" w14:textId="77777777" w:rsidR="00F616D7" w:rsidRDefault="00F616D7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58DB72DD" w14:textId="393B3D5D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5D27E7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8"/>
      <w:head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D031" w14:textId="77777777" w:rsidR="005428F1" w:rsidRDefault="005428F1" w:rsidP="00A809FA">
      <w:r>
        <w:separator/>
      </w:r>
    </w:p>
  </w:endnote>
  <w:endnote w:type="continuationSeparator" w:id="0">
    <w:p w14:paraId="3BDE970E" w14:textId="77777777" w:rsidR="005428F1" w:rsidRDefault="005428F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83EA" w14:textId="77777777" w:rsidR="005428F1" w:rsidRDefault="005428F1" w:rsidP="00A809FA">
      <w:r>
        <w:separator/>
      </w:r>
    </w:p>
  </w:footnote>
  <w:footnote w:type="continuationSeparator" w:id="0">
    <w:p w14:paraId="5F67B422" w14:textId="77777777" w:rsidR="005428F1" w:rsidRDefault="005428F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694C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C3BCA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5097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0F3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6C5739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A5AE4AF" w14:textId="1ED1E84D" w:rsidR="00743C94" w:rsidRPr="00065AF8" w:rsidRDefault="00065AF8" w:rsidP="00065AF8">
    <w:pPr>
      <w:pStyle w:val="Nagwek"/>
      <w:tabs>
        <w:tab w:val="left" w:pos="10915"/>
      </w:tabs>
      <w:ind w:left="1701" w:right="4788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="00743C94" w:rsidRPr="0078523D">
      <w:rPr>
        <w:rFonts w:ascii="Times New Roman" w:hAnsi="Times New Roman"/>
        <w:b/>
        <w:sz w:val="24"/>
        <w:szCs w:val="24"/>
      </w:rPr>
      <w:t xml:space="preserve">Formularz asortymentowo </w:t>
    </w:r>
    <w:r>
      <w:rPr>
        <w:rFonts w:ascii="Times New Roman" w:hAnsi="Times New Roman"/>
        <w:b/>
        <w:sz w:val="24"/>
        <w:szCs w:val="24"/>
      </w:rPr>
      <w:t>–</w:t>
    </w:r>
    <w:r w:rsidR="00743C94" w:rsidRPr="0078523D">
      <w:rPr>
        <w:rFonts w:ascii="Times New Roman" w:hAnsi="Times New Roman"/>
        <w:b/>
        <w:sz w:val="24"/>
        <w:szCs w:val="24"/>
      </w:rPr>
      <w:t xml:space="preserve"> cenowy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Pr="00065AF8">
      <w:rPr>
        <w:rFonts w:ascii="Times New Roman" w:hAnsi="Times New Roman"/>
        <w:bCs/>
        <w:sz w:val="24"/>
        <w:szCs w:val="24"/>
      </w:rPr>
      <w:t xml:space="preserve">załącznik nr </w:t>
    </w:r>
    <w:r w:rsidR="00B414A6">
      <w:rPr>
        <w:rFonts w:ascii="Times New Roman" w:hAnsi="Times New Roman"/>
        <w:bCs/>
        <w:sz w:val="24"/>
        <w:szCs w:val="24"/>
      </w:rPr>
      <w:t>6</w:t>
    </w:r>
  </w:p>
  <w:p w14:paraId="539DD8B5" w14:textId="77777777"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14:paraId="698F7556" w14:textId="073D6DDF" w:rsidR="00743C94" w:rsidRDefault="00065AF8" w:rsidP="00F616D7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dla </w:t>
    </w:r>
    <w:r w:rsidR="00F616D7">
      <w:rPr>
        <w:rFonts w:ascii="Times New Roman" w:hAnsi="Times New Roman"/>
        <w:sz w:val="20"/>
        <w:szCs w:val="20"/>
      </w:rPr>
      <w:t xml:space="preserve">Liceum </w:t>
    </w:r>
    <w:r>
      <w:rPr>
        <w:rFonts w:ascii="Times New Roman" w:hAnsi="Times New Roman"/>
        <w:sz w:val="20"/>
        <w:szCs w:val="20"/>
      </w:rPr>
      <w:t xml:space="preserve">w </w:t>
    </w:r>
    <w:r w:rsidR="000805FA">
      <w:rPr>
        <w:rFonts w:ascii="Times New Roman" w:hAnsi="Times New Roman"/>
        <w:sz w:val="20"/>
        <w:szCs w:val="20"/>
      </w:rPr>
      <w:t>Komor</w:t>
    </w:r>
    <w:r>
      <w:rPr>
        <w:rFonts w:ascii="Times New Roman" w:hAnsi="Times New Roman"/>
        <w:sz w:val="20"/>
        <w:szCs w:val="20"/>
      </w:rPr>
      <w:t>o</w:t>
    </w:r>
    <w:r w:rsidR="000805FA">
      <w:rPr>
        <w:rFonts w:ascii="Times New Roman" w:hAnsi="Times New Roman"/>
        <w:sz w:val="20"/>
        <w:szCs w:val="20"/>
      </w:rPr>
      <w:t>w</w:t>
    </w:r>
    <w:r>
      <w:rPr>
        <w:rFonts w:ascii="Times New Roman" w:hAnsi="Times New Roman"/>
        <w:sz w:val="20"/>
        <w:szCs w:val="20"/>
      </w:rPr>
      <w:t>ie</w:t>
    </w:r>
  </w:p>
  <w:p w14:paraId="3F955F6D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4AB"/>
    <w:multiLevelType w:val="multilevel"/>
    <w:tmpl w:val="AA2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733D7"/>
    <w:multiLevelType w:val="multilevel"/>
    <w:tmpl w:val="EF06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5AF8"/>
    <w:rsid w:val="00067F0D"/>
    <w:rsid w:val="0007038E"/>
    <w:rsid w:val="000805FA"/>
    <w:rsid w:val="0008367F"/>
    <w:rsid w:val="000955F2"/>
    <w:rsid w:val="000A544B"/>
    <w:rsid w:val="000A5DBA"/>
    <w:rsid w:val="000A7D67"/>
    <w:rsid w:val="000B140B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2DA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D6D3C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6D10"/>
    <w:rsid w:val="002518F3"/>
    <w:rsid w:val="00251BBD"/>
    <w:rsid w:val="00255598"/>
    <w:rsid w:val="00255627"/>
    <w:rsid w:val="002557C6"/>
    <w:rsid w:val="00256FC4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61BC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858D2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6AC"/>
    <w:rsid w:val="003D4799"/>
    <w:rsid w:val="003E63B2"/>
    <w:rsid w:val="003F3247"/>
    <w:rsid w:val="003F4C53"/>
    <w:rsid w:val="003F543C"/>
    <w:rsid w:val="003F5A00"/>
    <w:rsid w:val="003F62D0"/>
    <w:rsid w:val="00402F1F"/>
    <w:rsid w:val="004045C5"/>
    <w:rsid w:val="004051B8"/>
    <w:rsid w:val="004055A4"/>
    <w:rsid w:val="0041509D"/>
    <w:rsid w:val="00422088"/>
    <w:rsid w:val="004379A4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0782"/>
    <w:rsid w:val="00526179"/>
    <w:rsid w:val="00526E5E"/>
    <w:rsid w:val="005348FF"/>
    <w:rsid w:val="005359B0"/>
    <w:rsid w:val="00540F34"/>
    <w:rsid w:val="0054153A"/>
    <w:rsid w:val="005428F1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19D4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FD5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D5754"/>
    <w:rsid w:val="009E0917"/>
    <w:rsid w:val="009E1AEE"/>
    <w:rsid w:val="009E2084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4A7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21A0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14A6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0F31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BF6E39"/>
    <w:rsid w:val="00C02A6B"/>
    <w:rsid w:val="00C04141"/>
    <w:rsid w:val="00C06CF3"/>
    <w:rsid w:val="00C11CA2"/>
    <w:rsid w:val="00C126D6"/>
    <w:rsid w:val="00C15D66"/>
    <w:rsid w:val="00C20F38"/>
    <w:rsid w:val="00C21C7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1F10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4B26"/>
    <w:rsid w:val="00E75FD4"/>
    <w:rsid w:val="00E8188C"/>
    <w:rsid w:val="00E82ABB"/>
    <w:rsid w:val="00E93437"/>
    <w:rsid w:val="00E951B1"/>
    <w:rsid w:val="00E979D2"/>
    <w:rsid w:val="00EA235E"/>
    <w:rsid w:val="00EA4056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64D8"/>
    <w:rsid w:val="00F4753E"/>
    <w:rsid w:val="00F477B4"/>
    <w:rsid w:val="00F47BDF"/>
    <w:rsid w:val="00F47D71"/>
    <w:rsid w:val="00F563EF"/>
    <w:rsid w:val="00F616D7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E09712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  <w:style w:type="character" w:styleId="Pogrubienie">
    <w:name w:val="Strong"/>
    <w:basedOn w:val="Domylnaczcionkaakapitu"/>
    <w:uiPriority w:val="22"/>
    <w:qFormat/>
    <w:locked/>
    <w:rsid w:val="0057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4</cp:revision>
  <cp:lastPrinted>2015-01-27T09:51:00Z</cp:lastPrinted>
  <dcterms:created xsi:type="dcterms:W3CDTF">2020-01-14T11:11:00Z</dcterms:created>
  <dcterms:modified xsi:type="dcterms:W3CDTF">2020-01-14T11:44:00Z</dcterms:modified>
</cp:coreProperties>
</file>